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sz w:val="20"/>
        </w:rPr>
        <w:id w:val="1996288214"/>
        <w:docPartObj>
          <w:docPartGallery w:val="Cover Pages"/>
          <w:docPartUnique/>
        </w:docPartObj>
      </w:sdtPr>
      <w:sdtEndPr>
        <w:rPr>
          <w:b/>
        </w:rPr>
      </w:sdtEndPr>
      <w:sdtContent>
        <w:p w14:paraId="34C0B860" w14:textId="77777777" w:rsidR="00897A35" w:rsidRDefault="00897A35">
          <w:r>
            <w:rPr>
              <w:noProof/>
              <w:lang w:eastAsia="en-ZA"/>
            </w:rPr>
            <mc:AlternateContent>
              <mc:Choice Requires="wps">
                <w:drawing>
                  <wp:anchor distT="0" distB="0" distL="114300" distR="114300" simplePos="0" relativeHeight="251658240" behindDoc="1" locked="0" layoutInCell="1" allowOverlap="1" wp14:anchorId="3E2621D1" wp14:editId="57EC23D2">
                    <wp:simplePos x="0" y="0"/>
                    <wp:positionH relativeFrom="column">
                      <wp:posOffset>-1143000</wp:posOffset>
                    </wp:positionH>
                    <wp:positionV relativeFrom="paragraph">
                      <wp:posOffset>-914400</wp:posOffset>
                    </wp:positionV>
                    <wp:extent cx="8013700" cy="3429000"/>
                    <wp:effectExtent l="0" t="0" r="6350" b="0"/>
                    <wp:wrapNone/>
                    <wp:docPr id="18" name="Rectangle 18"/>
                    <wp:cNvGraphicFramePr/>
                    <a:graphic xmlns:a="http://schemas.openxmlformats.org/drawingml/2006/main">
                      <a:graphicData uri="http://schemas.microsoft.com/office/word/2010/wordprocessingShape">
                        <wps:wsp>
                          <wps:cNvSpPr/>
                          <wps:spPr>
                            <a:xfrm>
                              <a:off x="0" y="0"/>
                              <a:ext cx="8013700" cy="3429000"/>
                            </a:xfrm>
                            <a:prstGeom prst="rect">
                              <a:avLst/>
                            </a:prstGeom>
                            <a:solidFill>
                              <a:srgbClr val="7C932E"/>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3B7C9BE" id="Rectangle 18" o:spid="_x0000_s1026" style="position:absolute;margin-left:-90pt;margin-top:-1in;width:631pt;height:270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" fillcolor="#7c932e" stroked="f" strokeweight=".5pt"/>
                </w:pict>
              </mc:Fallback>
            </mc:AlternateContent>
          </w:r>
          <w:r>
            <w:rPr>
              <w:noProof/>
              <w:lang w:eastAsia="en-ZA"/>
            </w:rPr>
            <w:drawing>
              <wp:anchor distT="0" distB="0" distL="114300" distR="114300" simplePos="0" relativeHeight="251658242" behindDoc="0" locked="0" layoutInCell="1" allowOverlap="1" wp14:anchorId="1927016A" wp14:editId="086DF5FC">
                <wp:simplePos x="0" y="0"/>
                <wp:positionH relativeFrom="column">
                  <wp:posOffset>114300</wp:posOffset>
                </wp:positionH>
                <wp:positionV relativeFrom="paragraph">
                  <wp:posOffset>-571500</wp:posOffset>
                </wp:positionV>
                <wp:extent cx="5143500" cy="2521813"/>
                <wp:effectExtent l="0" t="0" r="0" b="0"/>
                <wp:wrapNone/>
                <wp:docPr id="24" name="Picture 24" descr="Delmaine backups:Alicia WIP:EIMS:EIMS CI Stationery Folder:STATIONERY:REPORT COVER:Logo:Report Cover |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lmaine backups:Alicia WIP:EIMS:EIMS CI Stationery Folder:STATIONERY:REPORT COVER:Logo:Report Cover | Logo.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43500" cy="252181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6E0128" w14:textId="77777777" w:rsidR="00897A35" w:rsidRDefault="009E2D65">
          <w:r>
            <w:rPr>
              <w:noProof/>
              <w:lang w:eastAsia="en-ZA"/>
            </w:rPr>
            <mc:AlternateContent>
              <mc:Choice Requires="wps">
                <w:drawing>
                  <wp:anchor distT="0" distB="0" distL="114300" distR="114300" simplePos="0" relativeHeight="251658246" behindDoc="1" locked="0" layoutInCell="1" allowOverlap="1" wp14:anchorId="7D827A0B" wp14:editId="1190EC5D">
                    <wp:simplePos x="0" y="0"/>
                    <wp:positionH relativeFrom="column">
                      <wp:posOffset>-1143000</wp:posOffset>
                    </wp:positionH>
                    <wp:positionV relativeFrom="paragraph">
                      <wp:posOffset>2139950</wp:posOffset>
                    </wp:positionV>
                    <wp:extent cx="8010525" cy="7232650"/>
                    <wp:effectExtent l="0" t="0" r="9525" b="6350"/>
                    <wp:wrapNone/>
                    <wp:docPr id="21" name="Rectangle 21"/>
                    <wp:cNvGraphicFramePr/>
                    <a:graphic xmlns:a="http://schemas.openxmlformats.org/drawingml/2006/main">
                      <a:graphicData uri="http://schemas.microsoft.com/office/word/2010/wordprocessingShape">
                        <wps:wsp>
                          <wps:cNvSpPr/>
                          <wps:spPr>
                            <a:xfrm>
                              <a:off x="0" y="0"/>
                              <a:ext cx="8010525" cy="7232650"/>
                            </a:xfrm>
                            <a:prstGeom prst="rect">
                              <a:avLst/>
                            </a:prstGeom>
                            <a:solidFill>
                              <a:schemeClr val="tx2"/>
                            </a:solidFill>
                            <a:ln>
                              <a:noFill/>
                            </a:ln>
                            <a:effectLst/>
                          </wps:spPr>
                          <wps:style>
                            <a:lnRef idx="1">
                              <a:schemeClr val="accent1"/>
                            </a:lnRef>
                            <a:fillRef idx="3">
                              <a:schemeClr val="accent1"/>
                            </a:fillRef>
                            <a:effectRef idx="2">
                              <a:schemeClr val="accent1"/>
                            </a:effectRef>
                            <a:fontRef idx="minor">
                              <a:schemeClr val="lt1"/>
                            </a:fontRef>
                          </wps:style>
                          <wps:txbx>
                            <w:txbxContent>
                              <w:p w14:paraId="1919E185" w14:textId="77777777" w:rsidR="00897A35" w:rsidRPr="000E1D4F" w:rsidRDefault="00897A35" w:rsidP="0095110C">
                                <w:pPr>
                                  <w:jc w:val="center"/>
                                  <w:rPr>
                                    <w:color w:val="1E201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827A0B" id="Rectangle 21" o:spid="_x0000_s1026" style="position:absolute;margin-left:-90pt;margin-top:168.5pt;width:630.75pt;height:569.5pt;z-index:-2516582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" fillcolor="#496b8e [3215]" stroked="f" strokeweight=".5pt">
                    <v:textbox>
                      <w:txbxContent>
                        <w:p w14:paraId="1919E185" w14:textId="77777777" w:rsidR="00897A35" w:rsidRPr="000E1D4F" w:rsidRDefault="00897A35" w:rsidP="0095110C">
                          <w:pPr>
                            <w:jc w:val="center"/>
                            <w:rPr>
                              <w:color w:val="1E201E"/>
                            </w:rPr>
                          </w:pPr>
                        </w:p>
                      </w:txbxContent>
                    </v:textbox>
                  </v:rect>
                </w:pict>
              </mc:Fallback>
            </mc:AlternateContent>
          </w:r>
          <w:r w:rsidR="00D21850">
            <w:rPr>
              <w:noProof/>
              <w:lang w:eastAsia="en-ZA"/>
            </w:rPr>
            <mc:AlternateContent>
              <mc:Choice Requires="wps">
                <w:drawing>
                  <wp:anchor distT="0" distB="0" distL="114300" distR="114300" simplePos="0" relativeHeight="251658244" behindDoc="0" locked="0" layoutInCell="1" allowOverlap="1" wp14:anchorId="7FC862B4" wp14:editId="457F9910">
                    <wp:simplePos x="0" y="0"/>
                    <wp:positionH relativeFrom="column">
                      <wp:posOffset>-670560</wp:posOffset>
                    </wp:positionH>
                    <wp:positionV relativeFrom="paragraph">
                      <wp:posOffset>2305050</wp:posOffset>
                    </wp:positionV>
                    <wp:extent cx="6987540" cy="5059680"/>
                    <wp:effectExtent l="0" t="0" r="0" b="7620"/>
                    <wp:wrapSquare wrapText="bothSides"/>
                    <wp:docPr id="10" name="Text Box 10"/>
                    <wp:cNvGraphicFramePr/>
                    <a:graphic xmlns:a="http://schemas.openxmlformats.org/drawingml/2006/main">
                      <a:graphicData uri="http://schemas.microsoft.com/office/word/2010/wordprocessingShape">
                        <wps:wsp>
                          <wps:cNvSpPr txBox="1"/>
                          <wps:spPr>
                            <a:xfrm>
                              <a:off x="0" y="0"/>
                              <a:ext cx="6987540" cy="505968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599"/>
                                  <w:gridCol w:w="8936"/>
                                </w:tblGrid>
                                <w:tr w:rsidR="0002170B" w14:paraId="1C6370A7" w14:textId="77777777" w:rsidTr="0095110C">
                                  <w:trPr>
                                    <w:trHeight w:val="839"/>
                                  </w:trPr>
                                  <w:tc>
                                    <w:tcPr>
                                      <w:tcW w:w="181" w:type="dxa"/>
                                      <w:vMerge w:val="restart"/>
                                      <w:shd w:val="clear" w:color="auto" w:fill="FFFFFF"/>
                                    </w:tcPr>
                                    <w:p w14:paraId="7F099004" w14:textId="77777777" w:rsidR="0002170B" w:rsidRPr="00E94E5F" w:rsidRDefault="0002170B" w:rsidP="0002170B">
                                      <w:pPr>
                                        <w:rPr>
                                          <w:rStyle w:val="EIMSTITLE"/>
                                          <w:color w:val="FFFFFF"/>
                                          <w:sz w:val="16"/>
                                        </w:rPr>
                                      </w:pPr>
                                    </w:p>
                                  </w:tc>
                                  <w:tc>
                                    <w:tcPr>
                                      <w:tcW w:w="599" w:type="dxa"/>
                                    </w:tcPr>
                                    <w:p w14:paraId="2CE6E4DD" w14:textId="77777777" w:rsidR="0002170B" w:rsidRDefault="0002170B" w:rsidP="0002170B">
                                      <w:pPr>
                                        <w:rPr>
                                          <w:rStyle w:val="EIMSTITLE"/>
                                          <w:color w:val="FFFFFF"/>
                                        </w:rPr>
                                      </w:pPr>
                                    </w:p>
                                  </w:tc>
                                  <w:tc>
                                    <w:tcPr>
                                      <w:tcW w:w="8936" w:type="dxa"/>
                                    </w:tcPr>
                                    <w:sdt>
                                      <w:sdtPr>
                                        <w:rPr>
                                          <w:rStyle w:val="EIMSTITLE"/>
                                          <w:color w:val="FFFFFF"/>
                                        </w:rPr>
                                        <w:alias w:val="INSERT TITLE OF REPORT"/>
                                        <w:tag w:val="EIMS TITLE"/>
                                        <w:id w:val="-1542044009"/>
                                        <w:placeholder>
                                          <w:docPart w:val="655923515F2B4E38887EF8AF1ACC43EA"/>
                                        </w:placeholder>
                                      </w:sdtPr>
                                      <w:sdtContent>
                                        <w:p w14:paraId="30E6AC0E" w14:textId="05E33C08" w:rsidR="0002170B" w:rsidRPr="002D1F30" w:rsidRDefault="002A0BC8" w:rsidP="0002170B">
                                          <w:pPr>
                                            <w:rPr>
                                              <w:rStyle w:val="EIMSTITLE"/>
                                              <w:caps w:val="0"/>
                                              <w:color w:val="FFFFFF"/>
                                              <w:szCs w:val="30"/>
                                            </w:rPr>
                                          </w:pPr>
                                          <w:r>
                                            <w:rPr>
                                              <w:rStyle w:val="EIMSTITLE"/>
                                              <w:color w:val="FFFFFF"/>
                                            </w:rPr>
                                            <w:t>PUBLIC PARTICIPATION REPORT</w:t>
                                          </w:r>
                                        </w:p>
                                      </w:sdtContent>
                                    </w:sdt>
                                  </w:tc>
                                </w:tr>
                                <w:tr w:rsidR="0002170B" w14:paraId="73B692AC" w14:textId="77777777" w:rsidTr="0095110C">
                                  <w:tc>
                                    <w:tcPr>
                                      <w:tcW w:w="236" w:type="dxa"/>
                                      <w:vMerge/>
                                      <w:shd w:val="clear" w:color="auto" w:fill="FFFFFF"/>
                                    </w:tcPr>
                                    <w:p w14:paraId="2DE568CC" w14:textId="77777777" w:rsidR="0002170B" w:rsidRDefault="0002170B" w:rsidP="0002170B">
                                      <w:pPr>
                                        <w:rPr>
                                          <w:rStyle w:val="EIMSTITLE"/>
                                          <w:color w:val="FFFFFF"/>
                                        </w:rPr>
                                      </w:pPr>
                                    </w:p>
                                  </w:tc>
                                  <w:tc>
                                    <w:tcPr>
                                      <w:tcW w:w="599" w:type="dxa"/>
                                    </w:tcPr>
                                    <w:p w14:paraId="54F22171" w14:textId="77777777" w:rsidR="0002170B" w:rsidRDefault="0002170B" w:rsidP="0002170B">
                                      <w:pPr>
                                        <w:rPr>
                                          <w:rStyle w:val="2017EIMSSUB-TITLE"/>
                                        </w:rPr>
                                      </w:pPr>
                                    </w:p>
                                  </w:tc>
                                  <w:tc>
                                    <w:tcPr>
                                      <w:tcW w:w="8936" w:type="dxa"/>
                                    </w:tcPr>
                                    <w:sdt>
                                      <w:sdtPr>
                                        <w:rPr>
                                          <w:rStyle w:val="2017EIMSSUB-TITLE"/>
                                        </w:rPr>
                                        <w:alias w:val="INSERT SUB-TITLE OF PROJECT"/>
                                        <w:tag w:val="SUB-TITLE"/>
                                        <w:id w:val="1347522361"/>
                                        <w:placeholder>
                                          <w:docPart w:val="BDAF5F0F60184854A05E6FEC0CCFF3CA"/>
                                        </w:placeholder>
                                      </w:sdtPr>
                                      <w:sdtContent>
                                        <w:p w14:paraId="67F9C2E4" w14:textId="6BEEF23A" w:rsidR="0002170B" w:rsidRPr="002D1F30" w:rsidRDefault="002E2A1D" w:rsidP="0002170B">
                                          <w:pPr>
                                            <w:rPr>
                                              <w:rStyle w:val="EIMSTITLE"/>
                                              <w:caps w:val="0"/>
                                              <w:color w:val="FFFFFF"/>
                                              <w:sz w:val="32"/>
                                            </w:rPr>
                                          </w:pPr>
                                          <w:r w:rsidRPr="002E2A1D">
                                            <w:rPr>
                                              <w:rStyle w:val="2017EIMSSUB-TITLE"/>
                                            </w:rPr>
                                            <w:t>Aqua</w:t>
                                          </w:r>
                                          <w:r w:rsidR="004047ED">
                                            <w:rPr>
                                              <w:rStyle w:val="2017EIMSSUB-TITLE"/>
                                            </w:rPr>
                                            <w:t xml:space="preserve"> </w:t>
                                          </w:r>
                                          <w:r w:rsidRPr="002E2A1D">
                                            <w:rPr>
                                              <w:rStyle w:val="2017EIMSSUB-TITLE"/>
                                            </w:rPr>
                                            <w:t>farming Droogfontein Pivot Agriculture EIA</w:t>
                                          </w:r>
                                        </w:p>
                                      </w:sdtContent>
                                    </w:sdt>
                                  </w:tc>
                                </w:tr>
                              </w:tbl>
                              <w:p w14:paraId="3E25B543" w14:textId="77777777" w:rsidR="002D1F30" w:rsidRDefault="002D1F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C862B4" id="_x0000_t202" coordsize="21600,21600" o:spt="202" path="m,l,21600r21600,l21600,xe">
                    <v:stroke joinstyle="miter"/>
                    <v:path gradientshapeok="t" o:connecttype="rect"/>
                  </v:shapetype>
                  <v:shape id="Text Box 10" o:spid="_x0000_s1027" type="#_x0000_t202" style="position:absolute;margin-left:-52.8pt;margin-top:181.5pt;width:550.2pt;height:398.4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" filled="f" stroked="f">
                    <v:textbo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599"/>
                            <w:gridCol w:w="8936"/>
                          </w:tblGrid>
                          <w:tr w:rsidR="0002170B" w14:paraId="1C6370A7" w14:textId="77777777" w:rsidTr="0095110C">
                            <w:trPr>
                              <w:trHeight w:val="839"/>
                            </w:trPr>
                            <w:tc>
                              <w:tcPr>
                                <w:tcW w:w="181" w:type="dxa"/>
                                <w:vMerge w:val="restart"/>
                                <w:shd w:val="clear" w:color="auto" w:fill="FFFFFF"/>
                              </w:tcPr>
                              <w:p w14:paraId="7F099004" w14:textId="77777777" w:rsidR="0002170B" w:rsidRPr="00E94E5F" w:rsidRDefault="0002170B" w:rsidP="0002170B">
                                <w:pPr>
                                  <w:rPr>
                                    <w:rStyle w:val="EIMSTITLE"/>
                                    <w:color w:val="FFFFFF"/>
                                    <w:sz w:val="16"/>
                                  </w:rPr>
                                </w:pPr>
                              </w:p>
                            </w:tc>
                            <w:tc>
                              <w:tcPr>
                                <w:tcW w:w="599" w:type="dxa"/>
                              </w:tcPr>
                              <w:p w14:paraId="2CE6E4DD" w14:textId="77777777" w:rsidR="0002170B" w:rsidRDefault="0002170B" w:rsidP="0002170B">
                                <w:pPr>
                                  <w:rPr>
                                    <w:rStyle w:val="EIMSTITLE"/>
                                    <w:color w:val="FFFFFF"/>
                                  </w:rPr>
                                </w:pPr>
                              </w:p>
                            </w:tc>
                            <w:tc>
                              <w:tcPr>
                                <w:tcW w:w="8936" w:type="dxa"/>
                              </w:tcPr>
                              <w:sdt>
                                <w:sdtPr>
                                  <w:rPr>
                                    <w:rStyle w:val="EIMSTITLE"/>
                                    <w:color w:val="FFFFFF"/>
                                  </w:rPr>
                                  <w:alias w:val="INSERT TITLE OF REPORT"/>
                                  <w:tag w:val="EIMS TITLE"/>
                                  <w:id w:val="-1542044009"/>
                                  <w:placeholder>
                                    <w:docPart w:val="655923515F2B4E38887EF8AF1ACC43EA"/>
                                  </w:placeholder>
                                </w:sdtPr>
                                <w:sdtContent>
                                  <w:p w14:paraId="30E6AC0E" w14:textId="05E33C08" w:rsidR="0002170B" w:rsidRPr="002D1F30" w:rsidRDefault="002A0BC8" w:rsidP="0002170B">
                                    <w:pPr>
                                      <w:rPr>
                                        <w:rStyle w:val="EIMSTITLE"/>
                                        <w:caps w:val="0"/>
                                        <w:color w:val="FFFFFF"/>
                                        <w:szCs w:val="30"/>
                                      </w:rPr>
                                    </w:pPr>
                                    <w:r>
                                      <w:rPr>
                                        <w:rStyle w:val="EIMSTITLE"/>
                                        <w:color w:val="FFFFFF"/>
                                      </w:rPr>
                                      <w:t>PUBLIC PARTICIPATION REPORT</w:t>
                                    </w:r>
                                  </w:p>
                                </w:sdtContent>
                              </w:sdt>
                            </w:tc>
                          </w:tr>
                          <w:tr w:rsidR="0002170B" w14:paraId="73B692AC" w14:textId="77777777" w:rsidTr="0095110C">
                            <w:tc>
                              <w:tcPr>
                                <w:tcW w:w="236" w:type="dxa"/>
                                <w:vMerge/>
                                <w:shd w:val="clear" w:color="auto" w:fill="FFFFFF"/>
                              </w:tcPr>
                              <w:p w14:paraId="2DE568CC" w14:textId="77777777" w:rsidR="0002170B" w:rsidRDefault="0002170B" w:rsidP="0002170B">
                                <w:pPr>
                                  <w:rPr>
                                    <w:rStyle w:val="EIMSTITLE"/>
                                    <w:color w:val="FFFFFF"/>
                                  </w:rPr>
                                </w:pPr>
                              </w:p>
                            </w:tc>
                            <w:tc>
                              <w:tcPr>
                                <w:tcW w:w="599" w:type="dxa"/>
                              </w:tcPr>
                              <w:p w14:paraId="54F22171" w14:textId="77777777" w:rsidR="0002170B" w:rsidRDefault="0002170B" w:rsidP="0002170B">
                                <w:pPr>
                                  <w:rPr>
                                    <w:rStyle w:val="2017EIMSSUB-TITLE"/>
                                  </w:rPr>
                                </w:pPr>
                              </w:p>
                            </w:tc>
                            <w:tc>
                              <w:tcPr>
                                <w:tcW w:w="8936" w:type="dxa"/>
                              </w:tcPr>
                              <w:sdt>
                                <w:sdtPr>
                                  <w:rPr>
                                    <w:rStyle w:val="2017EIMSSUB-TITLE"/>
                                  </w:rPr>
                                  <w:alias w:val="INSERT SUB-TITLE OF PROJECT"/>
                                  <w:tag w:val="SUB-TITLE"/>
                                  <w:id w:val="1347522361"/>
                                  <w:placeholder>
                                    <w:docPart w:val="BDAF5F0F60184854A05E6FEC0CCFF3CA"/>
                                  </w:placeholder>
                                </w:sdtPr>
                                <w:sdtContent>
                                  <w:p w14:paraId="67F9C2E4" w14:textId="6BEEF23A" w:rsidR="0002170B" w:rsidRPr="002D1F30" w:rsidRDefault="002E2A1D" w:rsidP="0002170B">
                                    <w:pPr>
                                      <w:rPr>
                                        <w:rStyle w:val="EIMSTITLE"/>
                                        <w:caps w:val="0"/>
                                        <w:color w:val="FFFFFF"/>
                                        <w:sz w:val="32"/>
                                      </w:rPr>
                                    </w:pPr>
                                    <w:r w:rsidRPr="002E2A1D">
                                      <w:rPr>
                                        <w:rStyle w:val="2017EIMSSUB-TITLE"/>
                                      </w:rPr>
                                      <w:t>Aqua</w:t>
                                    </w:r>
                                    <w:r w:rsidR="004047ED">
                                      <w:rPr>
                                        <w:rStyle w:val="2017EIMSSUB-TITLE"/>
                                      </w:rPr>
                                      <w:t xml:space="preserve"> </w:t>
                                    </w:r>
                                    <w:r w:rsidRPr="002E2A1D">
                                      <w:rPr>
                                        <w:rStyle w:val="2017EIMSSUB-TITLE"/>
                                      </w:rPr>
                                      <w:t>farming Droogfontein Pivot Agriculture EIA</w:t>
                                    </w:r>
                                  </w:p>
                                </w:sdtContent>
                              </w:sdt>
                            </w:tc>
                          </w:tr>
                        </w:tbl>
                        <w:p w14:paraId="3E25B543" w14:textId="77777777" w:rsidR="002D1F30" w:rsidRDefault="002D1F30"/>
                      </w:txbxContent>
                    </v:textbox>
                    <w10:wrap type="square"/>
                  </v:shape>
                </w:pict>
              </mc:Fallback>
            </mc:AlternateContent>
          </w:r>
          <w:r w:rsidR="00897A35">
            <w:rPr>
              <w:noProof/>
              <w:lang w:eastAsia="en-ZA"/>
            </w:rPr>
            <w:drawing>
              <wp:anchor distT="0" distB="0" distL="114300" distR="114300" simplePos="0" relativeHeight="251658243" behindDoc="0" locked="0" layoutInCell="1" allowOverlap="1" wp14:anchorId="4B1FD673" wp14:editId="1F72D93D">
                <wp:simplePos x="0" y="0"/>
                <wp:positionH relativeFrom="column">
                  <wp:posOffset>0</wp:posOffset>
                </wp:positionH>
                <wp:positionV relativeFrom="paragraph">
                  <wp:posOffset>7512050</wp:posOffset>
                </wp:positionV>
                <wp:extent cx="7473315" cy="1943100"/>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gles on Report Cover.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473315" cy="1943100"/>
                        </a:xfrm>
                        <a:prstGeom prst="rect">
                          <a:avLst/>
                        </a:prstGeom>
                      </pic:spPr>
                    </pic:pic>
                  </a:graphicData>
                </a:graphic>
                <wp14:sizeRelH relativeFrom="page">
                  <wp14:pctWidth>0</wp14:pctWidth>
                </wp14:sizeRelH>
                <wp14:sizeRelV relativeFrom="page">
                  <wp14:pctHeight>0</wp14:pctHeight>
                </wp14:sizeRelV>
              </wp:anchor>
            </w:drawing>
          </w:r>
          <w:r w:rsidR="00897A35">
            <w:rPr>
              <w:noProof/>
              <w:lang w:eastAsia="en-ZA"/>
            </w:rPr>
            <mc:AlternateContent>
              <mc:Choice Requires="wps">
                <w:drawing>
                  <wp:anchor distT="0" distB="0" distL="114300" distR="114300" simplePos="0" relativeHeight="251658241" behindDoc="0" locked="0" layoutInCell="1" allowOverlap="1" wp14:anchorId="1404BC60" wp14:editId="14BB5FBB">
                    <wp:simplePos x="0" y="0"/>
                    <wp:positionH relativeFrom="column">
                      <wp:posOffset>-914400</wp:posOffset>
                    </wp:positionH>
                    <wp:positionV relativeFrom="paragraph">
                      <wp:posOffset>2127250</wp:posOffset>
                    </wp:positionV>
                    <wp:extent cx="7658100" cy="101600"/>
                    <wp:effectExtent l="0" t="0" r="0" b="0"/>
                    <wp:wrapThrough wrapText="bothSides">
                      <wp:wrapPolygon edited="0">
                        <wp:start x="0" y="0"/>
                        <wp:lineTo x="0" y="16200"/>
                        <wp:lineTo x="21546" y="16200"/>
                        <wp:lineTo x="21546" y="0"/>
                        <wp:lineTo x="0" y="0"/>
                      </wp:wrapPolygon>
                    </wp:wrapThrough>
                    <wp:docPr id="22" name="Rectangle 22"/>
                    <wp:cNvGraphicFramePr/>
                    <a:graphic xmlns:a="http://schemas.openxmlformats.org/drawingml/2006/main">
                      <a:graphicData uri="http://schemas.microsoft.com/office/word/2010/wordprocessingShape">
                        <wps:wsp>
                          <wps:cNvSpPr/>
                          <wps:spPr>
                            <a:xfrm flipV="1">
                              <a:off x="0" y="0"/>
                              <a:ext cx="7658100" cy="101600"/>
                            </a:xfrm>
                            <a:prstGeom prst="rect">
                              <a:avLst/>
                            </a:prstGeom>
                            <a:solidFill>
                              <a:srgbClr val="FFFFFF"/>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E5A523" id="Rectangle 22" o:spid="_x0000_s1026" style="position:absolute;margin-left:-1in;margin-top:167.5pt;width:603pt;height:8pt;flip:y;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" stroked="f" strokeweight=".5pt">
                    <w10:wrap type="through"/>
                  </v:rect>
                </w:pict>
              </mc:Fallback>
            </mc:AlternateContent>
          </w:r>
          <w:r w:rsidR="00897A35">
            <w:rPr>
              <w:noProof/>
              <w:lang w:eastAsia="en-ZA"/>
            </w:rPr>
            <mc:AlternateContent>
              <mc:Choice Requires="wps">
                <w:drawing>
                  <wp:anchor distT="0" distB="0" distL="114300" distR="114300" simplePos="0" relativeHeight="251658245" behindDoc="1" locked="0" layoutInCell="1" allowOverlap="1" wp14:anchorId="73544CE4" wp14:editId="0416BD5E">
                    <wp:simplePos x="0" y="0"/>
                    <wp:positionH relativeFrom="column">
                      <wp:posOffset>-914400</wp:posOffset>
                    </wp:positionH>
                    <wp:positionV relativeFrom="paragraph">
                      <wp:posOffset>9366250</wp:posOffset>
                    </wp:positionV>
                    <wp:extent cx="7658100" cy="101600"/>
                    <wp:effectExtent l="0" t="0" r="0" b="0"/>
                    <wp:wrapNone/>
                    <wp:docPr id="23" name="Rectangle 23"/>
                    <wp:cNvGraphicFramePr/>
                    <a:graphic xmlns:a="http://schemas.openxmlformats.org/drawingml/2006/main">
                      <a:graphicData uri="http://schemas.microsoft.com/office/word/2010/wordprocessingShape">
                        <wps:wsp>
                          <wps:cNvSpPr/>
                          <wps:spPr>
                            <a:xfrm flipV="1">
                              <a:off x="0" y="0"/>
                              <a:ext cx="7658100" cy="101600"/>
                            </a:xfrm>
                            <a:prstGeom prst="rect">
                              <a:avLst/>
                            </a:prstGeom>
                            <a:solidFill>
                              <a:srgbClr val="FFFFFF"/>
                            </a:solidFill>
                            <a:ln>
                              <a:noFill/>
                            </a:ln>
                            <a:effectLst/>
                          </wps:spPr>
                          <wps:style>
                            <a:lnRef idx="1">
                              <a:schemeClr val="accent1"/>
                            </a:lnRef>
                            <a:fillRef idx="3">
                              <a:schemeClr val="accent1"/>
                            </a:fillRef>
                            <a:effectRef idx="2">
                              <a:schemeClr val="accent1"/>
                            </a:effectRef>
                            <a:fontRef idx="minor">
                              <a:schemeClr val="lt1"/>
                            </a:fontRef>
                          </wps:style>
                          <wps:txbx>
                            <w:txbxContent>
                              <w:p w14:paraId="073ED2F4" w14:textId="77777777" w:rsidR="00897A35" w:rsidRDefault="00897A35" w:rsidP="0095110C">
                                <w:pPr>
                                  <w:jc w:val="center"/>
                                </w:pPr>
                                <w:r>
                                  <w:rPr>
                                    <w:noProof/>
                                    <w:lang w:eastAsia="en-ZA"/>
                                  </w:rPr>
                                  <w:drawing>
                                    <wp:inline distT="0" distB="0" distL="0" distR="0" wp14:anchorId="37AC978E" wp14:editId="733EF3CE">
                                      <wp:extent cx="2908300" cy="1968500"/>
                                      <wp:effectExtent l="0" t="0" r="12700"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08300" cy="19685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544CE4" id="Rectangle 23" o:spid="_x0000_s1028" style="position:absolute;margin-left:-1in;margin-top:737.5pt;width:603pt;height:8pt;flip:y;z-index:-251658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" stroked="f" strokeweight=".5pt">
                    <v:textbox>
                      <w:txbxContent>
                        <w:p w14:paraId="073ED2F4" w14:textId="77777777" w:rsidR="00897A35" w:rsidRDefault="00897A35" w:rsidP="0095110C">
                          <w:pPr>
                            <w:jc w:val="center"/>
                          </w:pPr>
                          <w:r>
                            <w:rPr>
                              <w:noProof/>
                              <w:lang w:eastAsia="en-ZA"/>
                            </w:rPr>
                            <w:drawing>
                              <wp:inline distT="0" distB="0" distL="0" distR="0" wp14:anchorId="37AC978E" wp14:editId="733EF3CE">
                                <wp:extent cx="2908300" cy="1968500"/>
                                <wp:effectExtent l="0" t="0" r="12700"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08300" cy="1968500"/>
                                        </a:xfrm>
                                        <a:prstGeom prst="rect">
                                          <a:avLst/>
                                        </a:prstGeom>
                                        <a:noFill/>
                                        <a:ln>
                                          <a:noFill/>
                                        </a:ln>
                                      </pic:spPr>
                                    </pic:pic>
                                  </a:graphicData>
                                </a:graphic>
                              </wp:inline>
                            </w:drawing>
                          </w:r>
                        </w:p>
                      </w:txbxContent>
                    </v:textbox>
                  </v:rect>
                </w:pict>
              </mc:Fallback>
            </mc:AlternateContent>
          </w:r>
          <w:r w:rsidR="00897A35">
            <w:br w:type="page"/>
          </w:r>
        </w:p>
        <w:p w14:paraId="772F4F68" w14:textId="77777777" w:rsidR="00897A35" w:rsidRDefault="00897A35" w:rsidP="0090051A">
          <w:pPr>
            <w:pStyle w:val="2017EIMSNormal"/>
            <w:sectPr w:rsidR="00897A35" w:rsidSect="00897A35">
              <w:footerReference w:type="default" r:id="rId14"/>
              <w:headerReference w:type="first" r:id="rId15"/>
              <w:footerReference w:type="first" r:id="rId16"/>
              <w:pgSz w:w="11906" w:h="16838"/>
              <w:pgMar w:top="1440" w:right="1440" w:bottom="1440" w:left="1440" w:header="708" w:footer="708" w:gutter="0"/>
              <w:pgNumType w:start="0"/>
              <w:cols w:space="708"/>
              <w:titlePg/>
              <w:docGrid w:linePitch="360"/>
            </w:sectPr>
          </w:pPr>
        </w:p>
        <w:p w14:paraId="6D063247" w14:textId="77777777" w:rsidR="00897A35" w:rsidRDefault="00897A35">
          <w:pPr>
            <w:sectPr w:rsidR="00897A35" w:rsidSect="008118B0">
              <w:headerReference w:type="first" r:id="rId17"/>
              <w:footerReference w:type="first" r:id="rId18"/>
              <w:type w:val="continuous"/>
              <w:pgSz w:w="11906" w:h="16838"/>
              <w:pgMar w:top="1440" w:right="1440" w:bottom="1440" w:left="1440" w:header="708" w:footer="708" w:gutter="0"/>
              <w:pgNumType w:start="0"/>
              <w:cols w:space="708"/>
              <w:titlePg/>
              <w:docGrid w:linePitch="360"/>
            </w:sectPr>
          </w:pPr>
        </w:p>
        <w:p w14:paraId="21C3C468" w14:textId="77777777" w:rsidR="00C52C70" w:rsidRDefault="00C52C70" w:rsidP="0090051A">
          <w:pPr>
            <w:pStyle w:val="2017EIMSNormal"/>
          </w:pPr>
        </w:p>
        <w:p w14:paraId="6E5291EF" w14:textId="77777777" w:rsidR="00C52C70" w:rsidRDefault="00C52C70" w:rsidP="0090051A">
          <w:pPr>
            <w:pStyle w:val="2017EIMSNormal"/>
          </w:pPr>
        </w:p>
        <w:p w14:paraId="70B57AF4" w14:textId="77777777" w:rsidR="00C52C70" w:rsidRDefault="00C52C70" w:rsidP="0090051A">
          <w:pPr>
            <w:pStyle w:val="2017EIMSNormal"/>
          </w:pPr>
        </w:p>
        <w:p w14:paraId="7D3AC9AA" w14:textId="77777777" w:rsidR="00C52C70" w:rsidRDefault="00C52C70" w:rsidP="0090051A">
          <w:pPr>
            <w:pStyle w:val="2017EIMSNormal"/>
          </w:pPr>
        </w:p>
        <w:tbl>
          <w:tblPr>
            <w:tblStyle w:val="GridTable4-Accent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48"/>
            <w:gridCol w:w="5768"/>
          </w:tblGrid>
          <w:tr w:rsidR="001F0CBA" w:rsidRPr="006C452D" w14:paraId="5D4A0526" w14:textId="77777777" w:rsidTr="008118B0">
            <w:trPr>
              <w:cnfStyle w:val="100000000000" w:firstRow="1" w:lastRow="0" w:firstColumn="0" w:lastColumn="0" w:oddVBand="0" w:evenVBand="0" w:oddHBand="0" w:evenHBand="0" w:firstRowFirstColumn="0" w:firstRowLastColumn="0" w:lastRowFirstColumn="0" w:lastRowLastColumn="0"/>
              <w:trHeight w:val="221"/>
            </w:trPr>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auto"/>
              </w:tcPr>
              <w:p w14:paraId="535775AB" w14:textId="77777777" w:rsidR="001F0CBA" w:rsidRPr="0051656B" w:rsidRDefault="001F0CBA" w:rsidP="001F0CBA">
                <w:pPr>
                  <w:pStyle w:val="2017EIMSNormal"/>
                  <w:rPr>
                    <w:bCs w:val="0"/>
                    <w:color w:val="496B8E" w:themeColor="text2"/>
                    <w:u w:val="single"/>
                  </w:rPr>
                </w:pPr>
                <w:r w:rsidRPr="0051656B">
                  <w:rPr>
                    <w:color w:val="496B8E" w:themeColor="text2"/>
                    <w:u w:val="single"/>
                  </w:rPr>
                  <w:t>DOCUMENT DETAILS</w:t>
                </w:r>
              </w:p>
            </w:tc>
          </w:tr>
          <w:tr w:rsidR="001F0CBA" w:rsidRPr="0057043F" w14:paraId="15FBEE0F" w14:textId="77777777" w:rsidTr="008118B0">
            <w:trPr>
              <w:cnfStyle w:val="000000100000" w:firstRow="0" w:lastRow="0" w:firstColumn="0" w:lastColumn="0" w:oddVBand="0" w:evenVBand="0" w:oddHBand="1" w:evenHBand="0" w:firstRowFirstColumn="0" w:firstRowLastColumn="0" w:lastRowFirstColumn="0" w:lastRowLastColumn="0"/>
              <w:trHeight w:val="410"/>
            </w:trPr>
            <w:tc>
              <w:tcPr>
                <w:cnfStyle w:val="001000000000" w:firstRow="0" w:lastRow="0" w:firstColumn="1" w:lastColumn="0" w:oddVBand="0" w:evenVBand="0" w:oddHBand="0" w:evenHBand="0" w:firstRowFirstColumn="0" w:firstRowLastColumn="0" w:lastRowFirstColumn="0" w:lastRowLastColumn="0"/>
                <w:tcW w:w="1801" w:type="pct"/>
                <w:shd w:val="clear" w:color="auto" w:fill="auto"/>
              </w:tcPr>
              <w:p w14:paraId="7BB46F73" w14:textId="77777777" w:rsidR="001F0CBA" w:rsidRPr="0057043F" w:rsidRDefault="008118B0" w:rsidP="008118B0">
                <w:pPr>
                  <w:pStyle w:val="2017EIMSNormal"/>
                  <w:spacing w:line="259" w:lineRule="auto"/>
                </w:pPr>
                <w:r>
                  <w:t>EIMS</w:t>
                </w:r>
                <w:r w:rsidR="00D51AF4">
                  <w:t xml:space="preserve"> </w:t>
                </w:r>
                <w:r w:rsidR="001F0CBA">
                  <w:t xml:space="preserve">REFERENCE: </w:t>
                </w:r>
              </w:p>
            </w:tc>
            <w:sdt>
              <w:sdtPr>
                <w:rPr>
                  <w:rStyle w:val="Style2"/>
                </w:rPr>
                <w:alias w:val="EIMS REF#"/>
                <w:tag w:val="REF#"/>
                <w:id w:val="-1924100687"/>
                <w:placeholder>
                  <w:docPart w:val="B40C9F9319CE470EB28EAF1526D8B016"/>
                </w:placeholder>
              </w:sdtPr>
              <w:sdtContent>
                <w:tc>
                  <w:tcPr>
                    <w:tcW w:w="3199" w:type="pct"/>
                    <w:shd w:val="clear" w:color="auto" w:fill="auto"/>
                  </w:tcPr>
                  <w:p w14:paraId="54247727" w14:textId="6B3EF4EA" w:rsidR="001F0CBA" w:rsidRPr="0057043F" w:rsidRDefault="00292BD2" w:rsidP="001F0CBA">
                    <w:pPr>
                      <w:pStyle w:val="2017EIMSNormal"/>
                      <w:spacing w:line="259" w:lineRule="auto"/>
                      <w:cnfStyle w:val="000000100000" w:firstRow="0" w:lastRow="0" w:firstColumn="0" w:lastColumn="0" w:oddVBand="0" w:evenVBand="0" w:oddHBand="1" w:evenHBand="0" w:firstRowFirstColumn="0" w:firstRowLastColumn="0" w:lastRowFirstColumn="0" w:lastRowLastColumn="0"/>
                    </w:pPr>
                    <w:r>
                      <w:rPr>
                        <w:rStyle w:val="Style2"/>
                      </w:rPr>
                      <w:t>1680</w:t>
                    </w:r>
                    <w:r w:rsidR="001F0CBA" w:rsidRPr="001F0CBA">
                      <w:rPr>
                        <w:rStyle w:val="Style2"/>
                      </w:rPr>
                      <w:t xml:space="preserve"> </w:t>
                    </w:r>
                  </w:p>
                </w:tc>
              </w:sdtContent>
            </w:sdt>
          </w:tr>
          <w:tr w:rsidR="001F0CBA" w:rsidRPr="0057043F" w14:paraId="3414CF8E" w14:textId="77777777" w:rsidTr="008118B0">
            <w:trPr>
              <w:trHeight w:val="1007"/>
            </w:trPr>
            <w:tc>
              <w:tcPr>
                <w:cnfStyle w:val="001000000000" w:firstRow="0" w:lastRow="0" w:firstColumn="1" w:lastColumn="0" w:oddVBand="0" w:evenVBand="0" w:oddHBand="0" w:evenHBand="0" w:firstRowFirstColumn="0" w:firstRowLastColumn="0" w:lastRowFirstColumn="0" w:lastRowLastColumn="0"/>
                <w:tcW w:w="1801" w:type="pct"/>
                <w:shd w:val="clear" w:color="auto" w:fill="auto"/>
              </w:tcPr>
              <w:p w14:paraId="7CE87596" w14:textId="77777777" w:rsidR="001F0CBA" w:rsidRPr="0057043F" w:rsidRDefault="001F0CBA" w:rsidP="0051656B">
                <w:pPr>
                  <w:pStyle w:val="2017EIMSNormal"/>
                  <w:spacing w:line="259" w:lineRule="auto"/>
                </w:pPr>
                <w:r>
                  <w:t xml:space="preserve">DOCUMENT TITLE: </w:t>
                </w:r>
              </w:p>
            </w:tc>
            <w:tc>
              <w:tcPr>
                <w:tcW w:w="3199" w:type="pct"/>
                <w:shd w:val="clear" w:color="auto" w:fill="auto"/>
              </w:tcPr>
              <w:p w14:paraId="7CF3E7E9" w14:textId="3CCA698E" w:rsidR="001F0CBA" w:rsidRPr="0057043F" w:rsidRDefault="00B85E94" w:rsidP="0095110C">
                <w:pPr>
                  <w:pStyle w:val="2017EIMSNormal"/>
                  <w:spacing w:line="259" w:lineRule="auto"/>
                  <w:cnfStyle w:val="000000000000" w:firstRow="0" w:lastRow="0" w:firstColumn="0" w:lastColumn="0" w:oddVBand="0" w:evenVBand="0" w:oddHBand="0" w:evenHBand="0" w:firstRowFirstColumn="0" w:firstRowLastColumn="0" w:lastRowFirstColumn="0" w:lastRowLastColumn="0"/>
                </w:pPr>
                <w:r w:rsidRPr="00B85E94">
                  <w:t>Aqua</w:t>
                </w:r>
                <w:r w:rsidR="004047ED">
                  <w:t xml:space="preserve"> F</w:t>
                </w:r>
                <w:r w:rsidRPr="00B85E94">
                  <w:t xml:space="preserve">arming </w:t>
                </w:r>
                <w:proofErr w:type="spellStart"/>
                <w:r w:rsidRPr="00B85E94">
                  <w:t>Droogfontein</w:t>
                </w:r>
                <w:proofErr w:type="spellEnd"/>
                <w:r w:rsidRPr="00B85E94">
                  <w:t xml:space="preserve"> Pivot Agriculture EIA</w:t>
                </w:r>
                <w:r>
                  <w:t xml:space="preserve"> – Public Participation Report</w:t>
                </w:r>
              </w:p>
            </w:tc>
          </w:tr>
        </w:tbl>
        <w:tbl>
          <w:tblPr>
            <w:tblStyle w:val="GridTable4-Accent3"/>
            <w:tblpPr w:leftFromText="180" w:rightFromText="180" w:vertAnchor="text" w:horzAnchor="margin" w:tblpY="16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9"/>
            <w:gridCol w:w="2827"/>
            <w:gridCol w:w="1771"/>
            <w:gridCol w:w="2579"/>
          </w:tblGrid>
          <w:tr w:rsidR="0051656B" w:rsidRPr="006C452D" w14:paraId="36E0CA4F" w14:textId="77777777" w:rsidTr="008118B0">
            <w:trPr>
              <w:cnfStyle w:val="100000000000" w:firstRow="1" w:lastRow="0" w:firstColumn="0" w:lastColumn="0" w:oddVBand="0" w:evenVBand="0" w:oddHBand="0" w:evenHBand="0" w:firstRowFirstColumn="0" w:firstRowLastColumn="0" w:lastRowFirstColumn="0" w:lastRowLastColumn="0"/>
              <w:trHeight w:val="221"/>
            </w:trPr>
            <w:tc>
              <w:tcPr>
                <w:cnfStyle w:val="001000000000" w:firstRow="0" w:lastRow="0" w:firstColumn="1" w:lastColumn="0" w:oddVBand="0" w:evenVBand="0" w:oddHBand="0" w:evenHBand="0" w:firstRowFirstColumn="0" w:firstRowLastColumn="0" w:lastRowFirstColumn="0" w:lastRowLastColumn="0"/>
                <w:tcW w:w="5000" w:type="pct"/>
                <w:gridSpan w:val="4"/>
                <w:shd w:val="clear" w:color="auto" w:fill="auto"/>
              </w:tcPr>
              <w:p w14:paraId="1D6B4272" w14:textId="77777777" w:rsidR="0051656B" w:rsidRPr="0051656B" w:rsidRDefault="0051656B" w:rsidP="0051656B">
                <w:pPr>
                  <w:pStyle w:val="2017EIMSNormal"/>
                  <w:rPr>
                    <w:bCs w:val="0"/>
                    <w:color w:val="496B8E" w:themeColor="text2"/>
                    <w:u w:val="single"/>
                  </w:rPr>
                </w:pPr>
                <w:bookmarkStart w:id="0" w:name="_Toc272397830"/>
                <w:r w:rsidRPr="0051656B">
                  <w:rPr>
                    <w:color w:val="496B8E" w:themeColor="text2"/>
                    <w:u w:val="single"/>
                  </w:rPr>
                  <w:t>DOCUMENT CONTROL</w:t>
                </w:r>
                <w:bookmarkEnd w:id="0"/>
              </w:p>
            </w:tc>
          </w:tr>
          <w:tr w:rsidR="00F801E2" w:rsidRPr="006C452D" w14:paraId="1513B1D3" w14:textId="77777777" w:rsidTr="008118B0">
            <w:trPr>
              <w:cnfStyle w:val="000000100000" w:firstRow="0" w:lastRow="0" w:firstColumn="0" w:lastColumn="0" w:oddVBand="0" w:evenVBand="0" w:oddHBand="1" w:evenHBand="0" w:firstRowFirstColumn="0" w:firstRowLastColumn="0" w:lastRowFirstColumn="0" w:lastRowLastColumn="0"/>
              <w:trHeight w:val="221"/>
            </w:trPr>
            <w:tc>
              <w:tcPr>
                <w:cnfStyle w:val="001000000000" w:firstRow="0" w:lastRow="0" w:firstColumn="1" w:lastColumn="0" w:oddVBand="0" w:evenVBand="0" w:oddHBand="0" w:evenHBand="0" w:firstRowFirstColumn="0" w:firstRowLastColumn="0" w:lastRowFirstColumn="0" w:lastRowLastColumn="0"/>
                <w:tcW w:w="1020" w:type="pct"/>
                <w:shd w:val="clear" w:color="auto" w:fill="auto"/>
              </w:tcPr>
              <w:p w14:paraId="68BE09B2" w14:textId="77777777" w:rsidR="0051656B" w:rsidRPr="006C452D" w:rsidRDefault="0051656B" w:rsidP="0051656B">
                <w:pPr>
                  <w:pStyle w:val="2017EIMSNormal"/>
                  <w:spacing w:line="259" w:lineRule="auto"/>
                  <w:rPr>
                    <w:color w:val="496B8E" w:themeColor="text2"/>
                  </w:rPr>
                </w:pPr>
              </w:p>
            </w:tc>
            <w:tc>
              <w:tcPr>
                <w:tcW w:w="1568" w:type="pct"/>
                <w:shd w:val="clear" w:color="auto" w:fill="auto"/>
              </w:tcPr>
              <w:p w14:paraId="5D86D910" w14:textId="77777777" w:rsidR="0051656B" w:rsidRPr="006C452D" w:rsidRDefault="0051656B" w:rsidP="00D51AF4">
                <w:pPr>
                  <w:pStyle w:val="2017EIMSNormal"/>
                  <w:spacing w:line="259" w:lineRule="auto"/>
                  <w:jc w:val="center"/>
                  <w:cnfStyle w:val="000000100000" w:firstRow="0" w:lastRow="0" w:firstColumn="0" w:lastColumn="0" w:oddVBand="0" w:evenVBand="0" w:oddHBand="1" w:evenHBand="0" w:firstRowFirstColumn="0" w:firstRowLastColumn="0" w:lastRowFirstColumn="0" w:lastRowLastColumn="0"/>
                  <w:rPr>
                    <w:bCs/>
                    <w:color w:val="496B8E" w:themeColor="text2"/>
                  </w:rPr>
                </w:pPr>
                <w:r w:rsidRPr="006C452D">
                  <w:rPr>
                    <w:bCs/>
                    <w:color w:val="496B8E" w:themeColor="text2"/>
                  </w:rPr>
                  <w:t>NAME</w:t>
                </w:r>
              </w:p>
            </w:tc>
            <w:tc>
              <w:tcPr>
                <w:tcW w:w="982" w:type="pct"/>
                <w:shd w:val="clear" w:color="auto" w:fill="auto"/>
              </w:tcPr>
              <w:p w14:paraId="19422E21" w14:textId="77777777" w:rsidR="0051656B" w:rsidRPr="006C452D" w:rsidRDefault="0051656B" w:rsidP="00D51AF4">
                <w:pPr>
                  <w:pStyle w:val="2017EIMSNormal"/>
                  <w:spacing w:line="259" w:lineRule="auto"/>
                  <w:jc w:val="center"/>
                  <w:cnfStyle w:val="000000100000" w:firstRow="0" w:lastRow="0" w:firstColumn="0" w:lastColumn="0" w:oddVBand="0" w:evenVBand="0" w:oddHBand="1" w:evenHBand="0" w:firstRowFirstColumn="0" w:firstRowLastColumn="0" w:lastRowFirstColumn="0" w:lastRowLastColumn="0"/>
                  <w:rPr>
                    <w:bCs/>
                    <w:color w:val="496B8E" w:themeColor="text2"/>
                  </w:rPr>
                </w:pPr>
                <w:r w:rsidRPr="006C452D">
                  <w:rPr>
                    <w:bCs/>
                    <w:color w:val="496B8E" w:themeColor="text2"/>
                  </w:rPr>
                  <w:t>SIGNATURE</w:t>
                </w:r>
              </w:p>
            </w:tc>
            <w:tc>
              <w:tcPr>
                <w:tcW w:w="1430" w:type="pct"/>
                <w:shd w:val="clear" w:color="auto" w:fill="auto"/>
              </w:tcPr>
              <w:p w14:paraId="1AF0705F" w14:textId="77777777" w:rsidR="0051656B" w:rsidRPr="006C452D" w:rsidRDefault="0051656B" w:rsidP="00D51AF4">
                <w:pPr>
                  <w:pStyle w:val="2017EIMSNormal"/>
                  <w:spacing w:line="259" w:lineRule="auto"/>
                  <w:jc w:val="center"/>
                  <w:cnfStyle w:val="000000100000" w:firstRow="0" w:lastRow="0" w:firstColumn="0" w:lastColumn="0" w:oddVBand="0" w:evenVBand="0" w:oddHBand="1" w:evenHBand="0" w:firstRowFirstColumn="0" w:firstRowLastColumn="0" w:lastRowFirstColumn="0" w:lastRowLastColumn="0"/>
                  <w:rPr>
                    <w:bCs/>
                    <w:color w:val="496B8E" w:themeColor="text2"/>
                  </w:rPr>
                </w:pPr>
                <w:r w:rsidRPr="006C452D">
                  <w:rPr>
                    <w:bCs/>
                    <w:color w:val="496B8E" w:themeColor="text2"/>
                  </w:rPr>
                  <w:t>DATE</w:t>
                </w:r>
              </w:p>
            </w:tc>
          </w:tr>
          <w:tr w:rsidR="00F801E2" w:rsidRPr="0057043F" w14:paraId="5476DCB6" w14:textId="77777777" w:rsidTr="008118B0">
            <w:trPr>
              <w:trHeight w:val="410"/>
            </w:trPr>
            <w:tc>
              <w:tcPr>
                <w:cnfStyle w:val="001000000000" w:firstRow="0" w:lastRow="0" w:firstColumn="1" w:lastColumn="0" w:oddVBand="0" w:evenVBand="0" w:oddHBand="0" w:evenHBand="0" w:firstRowFirstColumn="0" w:firstRowLastColumn="0" w:lastRowFirstColumn="0" w:lastRowLastColumn="0"/>
                <w:tcW w:w="1020" w:type="pct"/>
                <w:shd w:val="clear" w:color="auto" w:fill="auto"/>
              </w:tcPr>
              <w:p w14:paraId="2F999FCE" w14:textId="77777777" w:rsidR="0051656B" w:rsidRDefault="0051656B" w:rsidP="0051656B">
                <w:pPr>
                  <w:pStyle w:val="2017EIMSNormal"/>
                  <w:spacing w:line="259" w:lineRule="auto"/>
                </w:pPr>
                <w:r w:rsidRPr="0057043F">
                  <w:t>COMPILED:</w:t>
                </w:r>
              </w:p>
              <w:p w14:paraId="3394657F" w14:textId="77777777" w:rsidR="0051656B" w:rsidRPr="0057043F" w:rsidRDefault="0051656B" w:rsidP="0051656B">
                <w:pPr>
                  <w:pStyle w:val="2017EIMSNormal"/>
                  <w:spacing w:line="259" w:lineRule="auto"/>
                </w:pPr>
              </w:p>
            </w:tc>
            <w:sdt>
              <w:sdtPr>
                <w:rPr>
                  <w:rStyle w:val="2017EIMSNormalChar"/>
                </w:rPr>
                <w:alias w:val="Author Name"/>
                <w:tag w:val="Author"/>
                <w:id w:val="-632013534"/>
                <w:placeholder>
                  <w:docPart w:val="D4454AB828724F778271B3A26FBCCE95"/>
                </w:placeholder>
              </w:sdtPr>
              <w:sdtEndPr>
                <w:rPr>
                  <w:rStyle w:val="DefaultParagraphFont"/>
                </w:rPr>
              </w:sdtEndPr>
              <w:sdtContent>
                <w:tc>
                  <w:tcPr>
                    <w:tcW w:w="1568" w:type="pct"/>
                    <w:shd w:val="clear" w:color="auto" w:fill="auto"/>
                  </w:tcPr>
                  <w:p w14:paraId="5F0693CC" w14:textId="53AF5E75" w:rsidR="0051656B" w:rsidRPr="00532A89" w:rsidRDefault="00B85E94" w:rsidP="00D51AF4">
                    <w:pPr>
                      <w:pStyle w:val="2017EIMSNormal"/>
                      <w:jc w:val="center"/>
                      <w:cnfStyle w:val="000000000000" w:firstRow="0" w:lastRow="0" w:firstColumn="0" w:lastColumn="0" w:oddVBand="0" w:evenVBand="0" w:oddHBand="0" w:evenHBand="0" w:firstRowFirstColumn="0" w:firstRowLastColumn="0" w:lastRowFirstColumn="0" w:lastRowLastColumn="0"/>
                    </w:pPr>
                    <w:r>
                      <w:rPr>
                        <w:rStyle w:val="2017EIMSNormalChar"/>
                      </w:rPr>
                      <w:t>Alex</w:t>
                    </w:r>
                    <w:r w:rsidR="00C110E4">
                      <w:rPr>
                        <w:rStyle w:val="2017EIMSNormalChar"/>
                      </w:rPr>
                      <w:t>ander Msipa</w:t>
                    </w:r>
                  </w:p>
                </w:tc>
              </w:sdtContent>
            </w:sdt>
            <w:tc>
              <w:tcPr>
                <w:tcW w:w="982" w:type="pct"/>
                <w:shd w:val="clear" w:color="auto" w:fill="auto"/>
              </w:tcPr>
              <w:p w14:paraId="1A60F112" w14:textId="77777777" w:rsidR="0051656B" w:rsidRPr="0057043F" w:rsidRDefault="0051656B" w:rsidP="00D51AF4">
                <w:pPr>
                  <w:pStyle w:val="2017EIMSNormal"/>
                  <w:spacing w:line="259" w:lineRule="auto"/>
                  <w:jc w:val="center"/>
                  <w:cnfStyle w:val="000000000000" w:firstRow="0" w:lastRow="0" w:firstColumn="0" w:lastColumn="0" w:oddVBand="0" w:evenVBand="0" w:oddHBand="0" w:evenHBand="0" w:firstRowFirstColumn="0" w:firstRowLastColumn="0" w:lastRowFirstColumn="0" w:lastRowLastColumn="0"/>
                </w:pPr>
              </w:p>
            </w:tc>
            <w:sdt>
              <w:sdtPr>
                <w:rPr>
                  <w:rStyle w:val="Style3"/>
                </w:rPr>
                <w:alias w:val="DATE"/>
                <w:tag w:val="DATE"/>
                <w:id w:val="1322621090"/>
                <w:placeholder>
                  <w:docPart w:val="49F8647D3F6D471D85340EFC455F5A72"/>
                </w:placeholder>
                <w:date w:fullDate="2025-04-09T00:00:00Z">
                  <w:dateFormat w:val="yyyy/MM/dd"/>
                  <w:lid w:val="en-ZA"/>
                  <w:storeMappedDataAs w:val="dateTime"/>
                  <w:calendar w:val="gregorian"/>
                </w:date>
              </w:sdtPr>
              <w:sdtContent>
                <w:tc>
                  <w:tcPr>
                    <w:tcW w:w="1430" w:type="pct"/>
                    <w:shd w:val="clear" w:color="auto" w:fill="auto"/>
                  </w:tcPr>
                  <w:p w14:paraId="140D11F7" w14:textId="6C004D0A" w:rsidR="0051656B" w:rsidRPr="0057043F" w:rsidRDefault="00C110E4" w:rsidP="00D51AF4">
                    <w:pPr>
                      <w:pStyle w:val="2017EIMSNormal"/>
                      <w:spacing w:line="259" w:lineRule="auto"/>
                      <w:jc w:val="center"/>
                      <w:cnfStyle w:val="000000000000" w:firstRow="0" w:lastRow="0" w:firstColumn="0" w:lastColumn="0" w:oddVBand="0" w:evenVBand="0" w:oddHBand="0" w:evenHBand="0" w:firstRowFirstColumn="0" w:firstRowLastColumn="0" w:lastRowFirstColumn="0" w:lastRowLastColumn="0"/>
                    </w:pPr>
                    <w:r>
                      <w:rPr>
                        <w:rStyle w:val="Style3"/>
                      </w:rPr>
                      <w:t>2025/04/09</w:t>
                    </w:r>
                  </w:p>
                </w:tc>
              </w:sdtContent>
            </w:sdt>
          </w:tr>
          <w:tr w:rsidR="0051656B" w:rsidRPr="0057043F" w14:paraId="3F94A241" w14:textId="77777777" w:rsidTr="008118B0">
            <w:trPr>
              <w:cnfStyle w:val="000000100000" w:firstRow="0" w:lastRow="0" w:firstColumn="0" w:lastColumn="0" w:oddVBand="0" w:evenVBand="0" w:oddHBand="1" w:evenHBand="0" w:firstRowFirstColumn="0" w:firstRowLastColumn="0" w:lastRowFirstColumn="0" w:lastRowLastColumn="0"/>
              <w:trHeight w:val="1007"/>
            </w:trPr>
            <w:tc>
              <w:tcPr>
                <w:cnfStyle w:val="001000000000" w:firstRow="0" w:lastRow="0" w:firstColumn="1" w:lastColumn="0" w:oddVBand="0" w:evenVBand="0" w:oddHBand="0" w:evenHBand="0" w:firstRowFirstColumn="0" w:firstRowLastColumn="0" w:lastRowFirstColumn="0" w:lastRowLastColumn="0"/>
                <w:tcW w:w="1020" w:type="pct"/>
                <w:shd w:val="clear" w:color="auto" w:fill="auto"/>
              </w:tcPr>
              <w:p w14:paraId="6EFE23DB" w14:textId="77777777" w:rsidR="0051656B" w:rsidRDefault="0051656B" w:rsidP="0051656B">
                <w:pPr>
                  <w:pStyle w:val="2017EIMSNormal"/>
                  <w:spacing w:line="259" w:lineRule="auto"/>
                </w:pPr>
                <w:r w:rsidRPr="0057043F">
                  <w:t>CHECKED:</w:t>
                </w:r>
              </w:p>
              <w:p w14:paraId="26B27E6C" w14:textId="77777777" w:rsidR="0051656B" w:rsidRPr="0057043F" w:rsidRDefault="0051656B" w:rsidP="0051656B">
                <w:pPr>
                  <w:pStyle w:val="2017EIMSNormal"/>
                  <w:spacing w:line="259" w:lineRule="auto"/>
                </w:pPr>
              </w:p>
            </w:tc>
            <w:sdt>
              <w:sdtPr>
                <w:rPr>
                  <w:rStyle w:val="2017EIMSNormalChar"/>
                </w:rPr>
                <w:alias w:val="QA Name"/>
                <w:tag w:val="QA"/>
                <w:id w:val="809209186"/>
                <w:placeholder>
                  <w:docPart w:val="34B0A079DFE5470682A44C49BDDDD39F"/>
                </w:placeholder>
              </w:sdtPr>
              <w:sdtEndPr>
                <w:rPr>
                  <w:rStyle w:val="DefaultParagraphFont"/>
                </w:rPr>
              </w:sdtEndPr>
              <w:sdtContent>
                <w:tc>
                  <w:tcPr>
                    <w:tcW w:w="1568" w:type="pct"/>
                    <w:shd w:val="clear" w:color="auto" w:fill="auto"/>
                  </w:tcPr>
                  <w:p w14:paraId="28A8C46F" w14:textId="38F146B7" w:rsidR="0051656B" w:rsidRPr="0057043F" w:rsidRDefault="00C110E4" w:rsidP="00D51AF4">
                    <w:pPr>
                      <w:pStyle w:val="2017EIMSNormal"/>
                      <w:spacing w:line="259" w:lineRule="auto"/>
                      <w:jc w:val="center"/>
                      <w:cnfStyle w:val="000000100000" w:firstRow="0" w:lastRow="0" w:firstColumn="0" w:lastColumn="0" w:oddVBand="0" w:evenVBand="0" w:oddHBand="1" w:evenHBand="0" w:firstRowFirstColumn="0" w:firstRowLastColumn="0" w:lastRowFirstColumn="0" w:lastRowLastColumn="0"/>
                    </w:pPr>
                    <w:r>
                      <w:rPr>
                        <w:rStyle w:val="2017EIMSNormalChar"/>
                      </w:rPr>
                      <w:t>Jessica Jorda</w:t>
                    </w:r>
                    <w:r w:rsidR="004047ED">
                      <w:rPr>
                        <w:rStyle w:val="2017EIMSNormalChar"/>
                      </w:rPr>
                      <w:t>an</w:t>
                    </w:r>
                  </w:p>
                </w:tc>
              </w:sdtContent>
            </w:sdt>
            <w:tc>
              <w:tcPr>
                <w:tcW w:w="982" w:type="pct"/>
                <w:shd w:val="clear" w:color="auto" w:fill="auto"/>
              </w:tcPr>
              <w:p w14:paraId="6D84AFF0" w14:textId="77777777" w:rsidR="0051656B" w:rsidRPr="0057043F" w:rsidRDefault="0051656B" w:rsidP="00D51AF4">
                <w:pPr>
                  <w:pStyle w:val="2017EIMSNormal"/>
                  <w:spacing w:line="259" w:lineRule="auto"/>
                  <w:jc w:val="center"/>
                  <w:cnfStyle w:val="000000100000" w:firstRow="0" w:lastRow="0" w:firstColumn="0" w:lastColumn="0" w:oddVBand="0" w:evenVBand="0" w:oddHBand="1" w:evenHBand="0" w:firstRowFirstColumn="0" w:firstRowLastColumn="0" w:lastRowFirstColumn="0" w:lastRowLastColumn="0"/>
                </w:pPr>
              </w:p>
            </w:tc>
            <w:sdt>
              <w:sdtPr>
                <w:rPr>
                  <w:rStyle w:val="Style3"/>
                </w:rPr>
                <w:alias w:val="DATE "/>
                <w:tag w:val="DATE"/>
                <w:id w:val="-533109711"/>
                <w:placeholder>
                  <w:docPart w:val="49F8647D3F6D471D85340EFC455F5A72"/>
                </w:placeholder>
                <w:date w:fullDate="2025-04-09T00:00:00Z">
                  <w:dateFormat w:val="yyyy/MM/dd"/>
                  <w:lid w:val="en-ZA"/>
                  <w:storeMappedDataAs w:val="dateTime"/>
                  <w:calendar w:val="gregorian"/>
                </w:date>
              </w:sdtPr>
              <w:sdtContent>
                <w:tc>
                  <w:tcPr>
                    <w:tcW w:w="1430" w:type="pct"/>
                    <w:shd w:val="clear" w:color="auto" w:fill="auto"/>
                  </w:tcPr>
                  <w:p w14:paraId="165E6D52" w14:textId="4E95CC9D" w:rsidR="0051656B" w:rsidRPr="0057043F" w:rsidRDefault="00C110E4" w:rsidP="00D51AF4">
                    <w:pPr>
                      <w:pStyle w:val="2017EIMSNormal"/>
                      <w:spacing w:line="259" w:lineRule="auto"/>
                      <w:jc w:val="center"/>
                      <w:cnfStyle w:val="000000100000" w:firstRow="0" w:lastRow="0" w:firstColumn="0" w:lastColumn="0" w:oddVBand="0" w:evenVBand="0" w:oddHBand="1" w:evenHBand="0" w:firstRowFirstColumn="0" w:firstRowLastColumn="0" w:lastRowFirstColumn="0" w:lastRowLastColumn="0"/>
                    </w:pPr>
                    <w:r>
                      <w:rPr>
                        <w:rStyle w:val="Style3"/>
                      </w:rPr>
                      <w:t>2025/04/09</w:t>
                    </w:r>
                  </w:p>
                </w:tc>
              </w:sdtContent>
            </w:sdt>
          </w:tr>
          <w:tr w:rsidR="00D85EFC" w:rsidRPr="0057043F" w14:paraId="49B90D99" w14:textId="77777777" w:rsidTr="008118B0">
            <w:trPr>
              <w:trHeight w:val="576"/>
            </w:trPr>
            <w:tc>
              <w:tcPr>
                <w:cnfStyle w:val="001000000000" w:firstRow="0" w:lastRow="0" w:firstColumn="1" w:lastColumn="0" w:oddVBand="0" w:evenVBand="0" w:oddHBand="0" w:evenHBand="0" w:firstRowFirstColumn="0" w:firstRowLastColumn="0" w:lastRowFirstColumn="0" w:lastRowLastColumn="0"/>
                <w:tcW w:w="1020" w:type="pct"/>
                <w:shd w:val="clear" w:color="auto" w:fill="auto"/>
              </w:tcPr>
              <w:p w14:paraId="44216BAF" w14:textId="77777777" w:rsidR="0051656B" w:rsidRDefault="0051656B" w:rsidP="0051656B">
                <w:pPr>
                  <w:pStyle w:val="2017EIMSNormal"/>
                  <w:spacing w:line="259" w:lineRule="auto"/>
                </w:pPr>
                <w:r w:rsidRPr="0057043F">
                  <w:t>AUTHORIZED:</w:t>
                </w:r>
              </w:p>
              <w:p w14:paraId="512CEAC5" w14:textId="77777777" w:rsidR="0051656B" w:rsidRPr="0057043F" w:rsidRDefault="0051656B" w:rsidP="0051656B">
                <w:pPr>
                  <w:pStyle w:val="2017EIMSNormal"/>
                  <w:spacing w:line="259" w:lineRule="auto"/>
                </w:pPr>
              </w:p>
            </w:tc>
            <w:sdt>
              <w:sdtPr>
                <w:rPr>
                  <w:rStyle w:val="2017EIMSNormalChar"/>
                </w:rPr>
                <w:alias w:val="MANCO Name"/>
                <w:tag w:val="MANCO"/>
                <w:id w:val="-1667633271"/>
                <w:placeholder>
                  <w:docPart w:val="8391C955B7CA4F83905416B44F1BCAB7"/>
                </w:placeholder>
              </w:sdtPr>
              <w:sdtEndPr>
                <w:rPr>
                  <w:rStyle w:val="DefaultParagraphFont"/>
                </w:rPr>
              </w:sdtEndPr>
              <w:sdtContent>
                <w:tc>
                  <w:tcPr>
                    <w:tcW w:w="1568" w:type="pct"/>
                    <w:shd w:val="clear" w:color="auto" w:fill="auto"/>
                  </w:tcPr>
                  <w:p w14:paraId="43376B5F" w14:textId="15A0AC16" w:rsidR="0051656B" w:rsidRPr="0057043F" w:rsidRDefault="00C110E4" w:rsidP="00D51AF4">
                    <w:pPr>
                      <w:pStyle w:val="2017EIMSNormal"/>
                      <w:spacing w:line="259" w:lineRule="auto"/>
                      <w:jc w:val="center"/>
                      <w:cnfStyle w:val="000000000000" w:firstRow="0" w:lastRow="0" w:firstColumn="0" w:lastColumn="0" w:oddVBand="0" w:evenVBand="0" w:oddHBand="0" w:evenHBand="0" w:firstRowFirstColumn="0" w:firstRowLastColumn="0" w:lastRowFirstColumn="0" w:lastRowLastColumn="0"/>
                    </w:pPr>
                    <w:r>
                      <w:rPr>
                        <w:rStyle w:val="2017EIMSNormalChar"/>
                      </w:rPr>
                      <w:t>Liam Whitlow</w:t>
                    </w:r>
                  </w:p>
                </w:tc>
              </w:sdtContent>
            </w:sdt>
            <w:tc>
              <w:tcPr>
                <w:tcW w:w="982" w:type="pct"/>
                <w:shd w:val="clear" w:color="auto" w:fill="auto"/>
              </w:tcPr>
              <w:p w14:paraId="401EF341" w14:textId="77777777" w:rsidR="0051656B" w:rsidRPr="0057043F" w:rsidRDefault="0051656B" w:rsidP="00D51AF4">
                <w:pPr>
                  <w:pStyle w:val="2017EIMSNormal"/>
                  <w:spacing w:line="259" w:lineRule="auto"/>
                  <w:jc w:val="center"/>
                  <w:cnfStyle w:val="000000000000" w:firstRow="0" w:lastRow="0" w:firstColumn="0" w:lastColumn="0" w:oddVBand="0" w:evenVBand="0" w:oddHBand="0" w:evenHBand="0" w:firstRowFirstColumn="0" w:firstRowLastColumn="0" w:lastRowFirstColumn="0" w:lastRowLastColumn="0"/>
                </w:pPr>
              </w:p>
            </w:tc>
            <w:sdt>
              <w:sdtPr>
                <w:rPr>
                  <w:rStyle w:val="Style3"/>
                </w:rPr>
                <w:alias w:val="DATE "/>
                <w:tag w:val="DATE"/>
                <w:id w:val="-122701606"/>
                <w:placeholder>
                  <w:docPart w:val="49F8647D3F6D471D85340EFC455F5A72"/>
                </w:placeholder>
                <w:date w:fullDate="2025-04-09T00:00:00Z">
                  <w:dateFormat w:val="yyyy/MM/dd"/>
                  <w:lid w:val="en-ZA"/>
                  <w:storeMappedDataAs w:val="dateTime"/>
                  <w:calendar w:val="gregorian"/>
                </w:date>
              </w:sdtPr>
              <w:sdtContent>
                <w:tc>
                  <w:tcPr>
                    <w:tcW w:w="1430" w:type="pct"/>
                    <w:shd w:val="clear" w:color="auto" w:fill="auto"/>
                  </w:tcPr>
                  <w:p w14:paraId="7E66D2FC" w14:textId="3DE9477A" w:rsidR="0051656B" w:rsidRPr="0057043F" w:rsidRDefault="00C110E4" w:rsidP="00D51AF4">
                    <w:pPr>
                      <w:pStyle w:val="2017EIMSNormal"/>
                      <w:spacing w:line="259" w:lineRule="auto"/>
                      <w:jc w:val="center"/>
                      <w:cnfStyle w:val="000000000000" w:firstRow="0" w:lastRow="0" w:firstColumn="0" w:lastColumn="0" w:oddVBand="0" w:evenVBand="0" w:oddHBand="0" w:evenHBand="0" w:firstRowFirstColumn="0" w:firstRowLastColumn="0" w:lastRowFirstColumn="0" w:lastRowLastColumn="0"/>
                    </w:pPr>
                    <w:r>
                      <w:rPr>
                        <w:rStyle w:val="Style3"/>
                      </w:rPr>
                      <w:t>2025/04/09</w:t>
                    </w:r>
                  </w:p>
                </w:tc>
              </w:sdtContent>
            </w:sdt>
          </w:tr>
          <w:tr w:rsidR="00D85EFC" w:rsidRPr="0057043F" w14:paraId="121DE12F" w14:textId="77777777" w:rsidTr="008118B0">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020" w:type="pct"/>
                <w:shd w:val="clear" w:color="auto" w:fill="auto"/>
              </w:tcPr>
              <w:p w14:paraId="5B4B90C1" w14:textId="77777777" w:rsidR="00D85EFC" w:rsidRPr="0057043F" w:rsidRDefault="00D85EFC" w:rsidP="0051656B">
                <w:pPr>
                  <w:pStyle w:val="2017EIMSNormal"/>
                </w:pPr>
              </w:p>
            </w:tc>
            <w:tc>
              <w:tcPr>
                <w:tcW w:w="1568" w:type="pct"/>
                <w:shd w:val="clear" w:color="auto" w:fill="auto"/>
              </w:tcPr>
              <w:p w14:paraId="7CFD24B6" w14:textId="77777777" w:rsidR="00D85EFC" w:rsidRPr="0057043F" w:rsidRDefault="00D85EFC" w:rsidP="0051656B">
                <w:pPr>
                  <w:pStyle w:val="2017EIMSNormal"/>
                  <w:cnfStyle w:val="000000100000" w:firstRow="0" w:lastRow="0" w:firstColumn="0" w:lastColumn="0" w:oddVBand="0" w:evenVBand="0" w:oddHBand="1" w:evenHBand="0" w:firstRowFirstColumn="0" w:firstRowLastColumn="0" w:lastRowFirstColumn="0" w:lastRowLastColumn="0"/>
                </w:pPr>
              </w:p>
            </w:tc>
            <w:tc>
              <w:tcPr>
                <w:tcW w:w="982" w:type="pct"/>
                <w:shd w:val="clear" w:color="auto" w:fill="auto"/>
              </w:tcPr>
              <w:p w14:paraId="167649D7" w14:textId="77777777" w:rsidR="00D85EFC" w:rsidRPr="0057043F" w:rsidRDefault="00D85EFC" w:rsidP="0051656B">
                <w:pPr>
                  <w:pStyle w:val="2017EIMSNormal"/>
                  <w:cnfStyle w:val="000000100000" w:firstRow="0" w:lastRow="0" w:firstColumn="0" w:lastColumn="0" w:oddVBand="0" w:evenVBand="0" w:oddHBand="1" w:evenHBand="0" w:firstRowFirstColumn="0" w:firstRowLastColumn="0" w:lastRowFirstColumn="0" w:lastRowLastColumn="0"/>
                </w:pPr>
              </w:p>
            </w:tc>
            <w:tc>
              <w:tcPr>
                <w:tcW w:w="1430" w:type="pct"/>
                <w:shd w:val="clear" w:color="auto" w:fill="auto"/>
              </w:tcPr>
              <w:p w14:paraId="52FB69FD" w14:textId="77777777" w:rsidR="00D85EFC" w:rsidRPr="00F47155" w:rsidRDefault="00D85EFC" w:rsidP="0051656B">
                <w:pPr>
                  <w:pStyle w:val="2017EIMSNormal"/>
                  <w:cnfStyle w:val="000000100000" w:firstRow="0" w:lastRow="0" w:firstColumn="0" w:lastColumn="0" w:oddVBand="0" w:evenVBand="0" w:oddHBand="1" w:evenHBand="0" w:firstRowFirstColumn="0" w:firstRowLastColumn="0" w:lastRowFirstColumn="0" w:lastRowLastColumn="0"/>
                  <w:rPr>
                    <w:rStyle w:val="Style3"/>
                  </w:rPr>
                </w:pPr>
              </w:p>
            </w:tc>
          </w:tr>
          <w:tr w:rsidR="0051656B" w:rsidRPr="0057043F" w14:paraId="099E44AC" w14:textId="77777777" w:rsidTr="008118B0">
            <w:trPr>
              <w:trHeight w:val="576"/>
            </w:trPr>
            <w:tc>
              <w:tcPr>
                <w:cnfStyle w:val="001000000000" w:firstRow="0" w:lastRow="0" w:firstColumn="1" w:lastColumn="0" w:oddVBand="0" w:evenVBand="0" w:oddHBand="0" w:evenHBand="0" w:firstRowFirstColumn="0" w:firstRowLastColumn="0" w:lastRowFirstColumn="0" w:lastRowLastColumn="0"/>
                <w:tcW w:w="5000" w:type="pct"/>
                <w:gridSpan w:val="4"/>
                <w:shd w:val="clear" w:color="auto" w:fill="auto"/>
              </w:tcPr>
              <w:p w14:paraId="1F548C7C" w14:textId="77777777" w:rsidR="0051656B" w:rsidRPr="0051656B" w:rsidRDefault="0051656B" w:rsidP="0051656B">
                <w:pPr>
                  <w:pStyle w:val="2017EIMSNormal"/>
                  <w:rPr>
                    <w:color w:val="496B8E" w:themeColor="text2"/>
                    <w:u w:val="single"/>
                  </w:rPr>
                </w:pPr>
                <w:bookmarkStart w:id="1" w:name="_Toc478377125"/>
                <w:bookmarkStart w:id="2" w:name="_Toc483550655"/>
                <w:r w:rsidRPr="0051656B">
                  <w:rPr>
                    <w:color w:val="496B8E" w:themeColor="text2"/>
                    <w:u w:val="single"/>
                  </w:rPr>
                  <w:t>REVISION</w:t>
                </w:r>
                <w:bookmarkEnd w:id="1"/>
                <w:r w:rsidRPr="0051656B">
                  <w:rPr>
                    <w:color w:val="496B8E" w:themeColor="text2"/>
                    <w:u w:val="single"/>
                  </w:rPr>
                  <w:t xml:space="preserve"> AND AMENDMENTS</w:t>
                </w:r>
                <w:bookmarkEnd w:id="2"/>
              </w:p>
            </w:tc>
          </w:tr>
          <w:tr w:rsidR="0051656B" w:rsidRPr="00CE1826" w14:paraId="1A6AF366" w14:textId="77777777" w:rsidTr="008118B0">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020" w:type="pct"/>
                <w:shd w:val="clear" w:color="auto" w:fill="auto"/>
              </w:tcPr>
              <w:p w14:paraId="17BD22E0" w14:textId="77777777" w:rsidR="0051656B" w:rsidRPr="00CE1826" w:rsidRDefault="0051656B" w:rsidP="00CE1826">
                <w:pPr>
                  <w:pStyle w:val="2017EIMSNormal"/>
                  <w:spacing w:line="259" w:lineRule="auto"/>
                  <w:rPr>
                    <w:color w:val="496B8E" w:themeColor="text2"/>
                  </w:rPr>
                </w:pPr>
                <w:r w:rsidRPr="00CE1826">
                  <w:rPr>
                    <w:color w:val="496B8E" w:themeColor="text2"/>
                  </w:rPr>
                  <w:t>REVISION DATE:</w:t>
                </w:r>
              </w:p>
            </w:tc>
            <w:tc>
              <w:tcPr>
                <w:tcW w:w="1568" w:type="pct"/>
                <w:shd w:val="clear" w:color="auto" w:fill="auto"/>
              </w:tcPr>
              <w:p w14:paraId="4DEF9B2E" w14:textId="77777777" w:rsidR="0051656B" w:rsidRPr="00CE1826" w:rsidRDefault="0051656B" w:rsidP="00CE1826">
                <w:pPr>
                  <w:pStyle w:val="2017EIMSNormal"/>
                  <w:spacing w:line="259" w:lineRule="auto"/>
                  <w:cnfStyle w:val="000000100000" w:firstRow="0" w:lastRow="0" w:firstColumn="0" w:lastColumn="0" w:oddVBand="0" w:evenVBand="0" w:oddHBand="1" w:evenHBand="0" w:firstRowFirstColumn="0" w:firstRowLastColumn="0" w:lastRowFirstColumn="0" w:lastRowLastColumn="0"/>
                  <w:rPr>
                    <w:color w:val="496B8E" w:themeColor="text2"/>
                  </w:rPr>
                </w:pPr>
                <w:r w:rsidRPr="00CE1826">
                  <w:rPr>
                    <w:color w:val="496B8E" w:themeColor="text2"/>
                  </w:rPr>
                  <w:t>REV #</w:t>
                </w:r>
              </w:p>
            </w:tc>
            <w:tc>
              <w:tcPr>
                <w:tcW w:w="2412" w:type="pct"/>
                <w:gridSpan w:val="2"/>
                <w:shd w:val="clear" w:color="auto" w:fill="auto"/>
              </w:tcPr>
              <w:p w14:paraId="7C210933" w14:textId="77777777" w:rsidR="0051656B" w:rsidRPr="00CE1826" w:rsidRDefault="0051656B" w:rsidP="00CE1826">
                <w:pPr>
                  <w:pStyle w:val="2017EIMSNormal"/>
                  <w:spacing w:line="259" w:lineRule="auto"/>
                  <w:cnfStyle w:val="000000100000" w:firstRow="0" w:lastRow="0" w:firstColumn="0" w:lastColumn="0" w:oddVBand="0" w:evenVBand="0" w:oddHBand="1" w:evenHBand="0" w:firstRowFirstColumn="0" w:firstRowLastColumn="0" w:lastRowFirstColumn="0" w:lastRowLastColumn="0"/>
                  <w:rPr>
                    <w:color w:val="496B8E" w:themeColor="text2"/>
                  </w:rPr>
                </w:pPr>
                <w:r w:rsidRPr="00CE1826">
                  <w:rPr>
                    <w:color w:val="496B8E" w:themeColor="text2"/>
                  </w:rPr>
                  <w:t>DESCRIPTION</w:t>
                </w:r>
              </w:p>
            </w:tc>
          </w:tr>
          <w:tr w:rsidR="0051656B" w:rsidRPr="0057043F" w14:paraId="2993E3F8" w14:textId="77777777" w:rsidTr="008118B0">
            <w:trPr>
              <w:trHeight w:val="576"/>
            </w:trPr>
            <w:sdt>
              <w:sdtPr>
                <w:rPr>
                  <w:rStyle w:val="Style3"/>
                </w:rPr>
                <w:alias w:val="DATE"/>
                <w:tag w:val="DATE"/>
                <w:id w:val="983738197"/>
                <w:placeholder>
                  <w:docPart w:val="341B8EDE84F1449A8FC7AE3F7AF46218"/>
                </w:placeholder>
                <w:date w:fullDate="2025-04-09T00:00:00Z">
                  <w:dateFormat w:val="yyyy/MM/dd"/>
                  <w:lid w:val="en-ZA"/>
                  <w:storeMappedDataAs w:val="dateTime"/>
                  <w:calendar w:val="gregorian"/>
                </w:date>
              </w:sdtPr>
              <w:sdtEndPr>
                <w:rPr>
                  <w:rStyle w:val="DefaultParagraphFont"/>
                </w:rPr>
              </w:sdtEndPr>
              <w:sdtContent>
                <w:tc>
                  <w:tcPr>
                    <w:cnfStyle w:val="001000000000" w:firstRow="0" w:lastRow="0" w:firstColumn="1" w:lastColumn="0" w:oddVBand="0" w:evenVBand="0" w:oddHBand="0" w:evenHBand="0" w:firstRowFirstColumn="0" w:firstRowLastColumn="0" w:lastRowFirstColumn="0" w:lastRowLastColumn="0"/>
                    <w:tcW w:w="1020" w:type="pct"/>
                    <w:shd w:val="clear" w:color="auto" w:fill="auto"/>
                  </w:tcPr>
                  <w:p w14:paraId="14084BED" w14:textId="1320F5A0" w:rsidR="0051656B" w:rsidRPr="00A25B19" w:rsidRDefault="00C110E4" w:rsidP="0051656B">
                    <w:pPr>
                      <w:pStyle w:val="2017EIMSNormal"/>
                      <w:rPr>
                        <w:bCs w:val="0"/>
                      </w:rPr>
                    </w:pPr>
                    <w:r w:rsidRPr="00FE39B2">
                      <w:rPr>
                        <w:rStyle w:val="Style3"/>
                      </w:rPr>
                      <w:t>2025/04/09</w:t>
                    </w:r>
                  </w:p>
                </w:tc>
              </w:sdtContent>
            </w:sdt>
            <w:sdt>
              <w:sdtPr>
                <w:rPr>
                  <w:rStyle w:val="Style3"/>
                </w:rPr>
                <w:alias w:val="INSERT REV # STARTING AT 0"/>
                <w:tag w:val="INSERT REV # STARTING AT 0"/>
                <w:id w:val="-1738463861"/>
                <w:placeholder>
                  <w:docPart w:val="DCA2F2347B4B48FDA8BEAB728D9CD5E6"/>
                </w:placeholder>
              </w:sdtPr>
              <w:sdtContent>
                <w:tc>
                  <w:tcPr>
                    <w:tcW w:w="1568" w:type="pct"/>
                    <w:shd w:val="clear" w:color="auto" w:fill="auto"/>
                  </w:tcPr>
                  <w:p w14:paraId="1D557B99" w14:textId="77777777" w:rsidR="0051656B" w:rsidRPr="0057043F" w:rsidRDefault="00000000" w:rsidP="0051656B">
                    <w:pPr>
                      <w:pStyle w:val="2017EIMSNormal"/>
                      <w:cnfStyle w:val="000000000000" w:firstRow="0" w:lastRow="0" w:firstColumn="0" w:lastColumn="0" w:oddVBand="0" w:evenVBand="0" w:oddHBand="0" w:evenHBand="0" w:firstRowFirstColumn="0" w:firstRowLastColumn="0" w:lastRowFirstColumn="0" w:lastRowLastColumn="0"/>
                    </w:pPr>
                    <w:sdt>
                      <w:sdtPr>
                        <w:rPr>
                          <w:rStyle w:val="Style3"/>
                        </w:rPr>
                        <w:alias w:val="SELECTION REVISION"/>
                        <w:tag w:val="REV"/>
                        <w:id w:val="-2081897869"/>
                        <w:placeholder>
                          <w:docPart w:val="6FC7E7574A6F4BE79C125617558AF868"/>
                        </w:placeholder>
                        <w:dropDownList>
                          <w:listItem w:displayText="ORIGINAL DOCUMENT" w:value="0"/>
                          <w:listItem w:displayText="REVISION 1" w:value="1"/>
                          <w:listItem w:displayText="REVISION 2" w:value="2"/>
                          <w:listItem w:displayText="REVISION 3" w:value="3"/>
                          <w:listItem w:displayText="REVISION 4" w:value="4"/>
                          <w:listItem w:displayText="REVISION 5" w:value="5"/>
                        </w:dropDownList>
                      </w:sdtPr>
                      <w:sdtContent>
                        <w:r w:rsidR="0051656B">
                          <w:rPr>
                            <w:rStyle w:val="Style3"/>
                          </w:rPr>
                          <w:t>ORIGINAL DOCUMENT</w:t>
                        </w:r>
                      </w:sdtContent>
                    </w:sdt>
                  </w:p>
                </w:tc>
              </w:sdtContent>
            </w:sdt>
            <w:tc>
              <w:tcPr>
                <w:tcW w:w="2412" w:type="pct"/>
                <w:gridSpan w:val="2"/>
                <w:shd w:val="clear" w:color="auto" w:fill="auto"/>
              </w:tcPr>
              <w:p w14:paraId="73734E68" w14:textId="11115048" w:rsidR="0051656B" w:rsidRPr="00F47155" w:rsidRDefault="00FE39B2" w:rsidP="0051656B">
                <w:pPr>
                  <w:pStyle w:val="2017EIMSNormal"/>
                  <w:cnfStyle w:val="000000000000" w:firstRow="0" w:lastRow="0" w:firstColumn="0" w:lastColumn="0" w:oddVBand="0" w:evenVBand="0" w:oddHBand="0" w:evenHBand="0" w:firstRowFirstColumn="0" w:firstRowLastColumn="0" w:lastRowFirstColumn="0" w:lastRowLastColumn="0"/>
                  <w:rPr>
                    <w:rStyle w:val="Style3"/>
                  </w:rPr>
                </w:pPr>
                <w:r w:rsidRPr="00FE39B2">
                  <w:rPr>
                    <w:rStyle w:val="Style3"/>
                  </w:rPr>
                  <w:t>PPR for Scoping Report Review</w:t>
                </w:r>
              </w:p>
            </w:tc>
          </w:tr>
          <w:tr w:rsidR="00CE1826" w:rsidRPr="0057043F" w14:paraId="6E5056F2" w14:textId="77777777" w:rsidTr="008118B0">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1020" w:type="pct"/>
                <w:shd w:val="clear" w:color="auto" w:fill="auto"/>
              </w:tcPr>
              <w:p w14:paraId="299D620F" w14:textId="77777777" w:rsidR="00CE1826" w:rsidRPr="0051656B" w:rsidRDefault="00CE1826" w:rsidP="0051656B">
                <w:pPr>
                  <w:pStyle w:val="2017EIMSNormal"/>
                  <w:rPr>
                    <w:rStyle w:val="Style3"/>
                  </w:rPr>
                </w:pPr>
              </w:p>
            </w:tc>
            <w:tc>
              <w:tcPr>
                <w:tcW w:w="1568" w:type="pct"/>
                <w:shd w:val="clear" w:color="auto" w:fill="auto"/>
              </w:tcPr>
              <w:p w14:paraId="15C79F6F" w14:textId="77777777" w:rsidR="00CE1826" w:rsidRPr="0051656B" w:rsidRDefault="00CE1826" w:rsidP="0051656B">
                <w:pPr>
                  <w:pStyle w:val="2017EIMSNormal"/>
                  <w:cnfStyle w:val="000000100000" w:firstRow="0" w:lastRow="0" w:firstColumn="0" w:lastColumn="0" w:oddVBand="0" w:evenVBand="0" w:oddHBand="1" w:evenHBand="0" w:firstRowFirstColumn="0" w:firstRowLastColumn="0" w:lastRowFirstColumn="0" w:lastRowLastColumn="0"/>
                  <w:rPr>
                    <w:rStyle w:val="Style3"/>
                  </w:rPr>
                </w:pPr>
              </w:p>
            </w:tc>
            <w:tc>
              <w:tcPr>
                <w:tcW w:w="2412" w:type="pct"/>
                <w:gridSpan w:val="2"/>
                <w:shd w:val="clear" w:color="auto" w:fill="auto"/>
              </w:tcPr>
              <w:p w14:paraId="263C31D4" w14:textId="77777777" w:rsidR="00CE1826" w:rsidRPr="00F47155" w:rsidRDefault="00CE1826" w:rsidP="0051656B">
                <w:pPr>
                  <w:pStyle w:val="2017EIMSNormal"/>
                  <w:cnfStyle w:val="000000100000" w:firstRow="0" w:lastRow="0" w:firstColumn="0" w:lastColumn="0" w:oddVBand="0" w:evenVBand="0" w:oddHBand="1" w:evenHBand="0" w:firstRowFirstColumn="0" w:firstRowLastColumn="0" w:lastRowFirstColumn="0" w:lastRowLastColumn="0"/>
                  <w:rPr>
                    <w:rStyle w:val="Style3"/>
                  </w:rPr>
                </w:pPr>
              </w:p>
            </w:tc>
          </w:tr>
        </w:tbl>
        <w:p w14:paraId="1B248651" w14:textId="77777777" w:rsidR="006C452D" w:rsidRDefault="00000000" w:rsidP="0090051A">
          <w:pPr>
            <w:pStyle w:val="2017EIMSNormal"/>
          </w:pPr>
        </w:p>
      </w:sdtContent>
    </w:sdt>
    <w:p w14:paraId="63418367" w14:textId="77777777" w:rsidR="00A40654" w:rsidRPr="0057043F" w:rsidRDefault="00A40654" w:rsidP="006C452D">
      <w:pPr>
        <w:pStyle w:val="2017EIMSNormal"/>
        <w:rPr>
          <w:b/>
        </w:rPr>
      </w:pPr>
      <w:bookmarkStart w:id="3" w:name="tcc"/>
      <w:bookmarkEnd w:id="3"/>
    </w:p>
    <w:p w14:paraId="635AE62D" w14:textId="77777777" w:rsidR="00C73AD1" w:rsidRPr="00C73AD1" w:rsidRDefault="00C73AD1" w:rsidP="00C73AD1">
      <w:pPr>
        <w:jc w:val="center"/>
        <w:rPr>
          <w:rFonts w:asciiTheme="majorHAnsi" w:hAnsiTheme="majorHAnsi"/>
          <w:sz w:val="48"/>
        </w:rPr>
      </w:pPr>
    </w:p>
    <w:p w14:paraId="313D2B6F" w14:textId="77777777" w:rsidR="00953B32" w:rsidRPr="00C73AD1" w:rsidRDefault="00953B32" w:rsidP="00C73AD1">
      <w:pPr>
        <w:rPr>
          <w:rFonts w:asciiTheme="majorHAnsi" w:hAnsiTheme="majorHAnsi"/>
          <w:sz w:val="48"/>
        </w:rPr>
        <w:sectPr w:rsidR="00953B32" w:rsidRPr="00C73AD1" w:rsidSect="00897A35">
          <w:headerReference w:type="default" r:id="rId19"/>
          <w:type w:val="continuous"/>
          <w:pgSz w:w="11906" w:h="16838"/>
          <w:pgMar w:top="1440" w:right="1440" w:bottom="1440" w:left="1440" w:header="708" w:footer="708" w:gutter="0"/>
          <w:pgNumType w:start="0"/>
          <w:cols w:space="708"/>
          <w:titlePg/>
          <w:docGrid w:linePitch="360"/>
        </w:sectPr>
      </w:pPr>
    </w:p>
    <w:sdt>
      <w:sdtPr>
        <w:rPr>
          <w:rFonts w:asciiTheme="minorHAnsi" w:eastAsiaTheme="minorHAnsi" w:hAnsiTheme="minorHAnsi" w:cstheme="minorBidi"/>
          <w:caps/>
          <w:color w:val="97A800" w:themeColor="background1"/>
          <w:sz w:val="48"/>
          <w:szCs w:val="22"/>
          <w:lang w:val="en-ZA"/>
        </w:rPr>
        <w:id w:val="-1063244945"/>
        <w:docPartObj>
          <w:docPartGallery w:val="Table of Contents"/>
          <w:docPartUnique/>
        </w:docPartObj>
      </w:sdtPr>
      <w:sdtEndPr>
        <w:rPr>
          <w:rFonts w:cstheme="minorHAnsi"/>
          <w:bCs/>
          <w:caps w:val="0"/>
          <w:noProof/>
          <w:color w:val="auto"/>
          <w:sz w:val="22"/>
        </w:rPr>
      </w:sdtEndPr>
      <w:sdtContent>
        <w:p w14:paraId="12B8080F" w14:textId="77777777" w:rsidR="00E97E9B" w:rsidRDefault="00E97E9B">
          <w:pPr>
            <w:pStyle w:val="TOCHeading"/>
          </w:pPr>
          <w:r>
            <w:t>Table of Contents</w:t>
          </w:r>
        </w:p>
        <w:p w14:paraId="4A1E0612" w14:textId="7EE177C4" w:rsidR="005E2B79" w:rsidRDefault="00BF35D8">
          <w:pPr>
            <w:pStyle w:val="TOC1"/>
            <w:rPr>
              <w:rFonts w:cstheme="minorBidi"/>
              <w:noProof/>
              <w:kern w:val="2"/>
              <w:sz w:val="24"/>
              <w:szCs w:val="24"/>
              <w:lang w:val="en-ZA" w:eastAsia="en-ZA"/>
              <w14:ligatures w14:val="standardContextual"/>
            </w:rPr>
          </w:pPr>
          <w:r>
            <w:rPr>
              <w:rFonts w:cstheme="minorHAnsi"/>
            </w:rPr>
            <w:fldChar w:fldCharType="begin"/>
          </w:r>
          <w:r>
            <w:rPr>
              <w:rFonts w:cstheme="minorHAnsi"/>
            </w:rPr>
            <w:instrText xml:space="preserve"> TOC \o "1-3" \h \z \u </w:instrText>
          </w:r>
          <w:r>
            <w:rPr>
              <w:rFonts w:cstheme="minorHAnsi"/>
            </w:rPr>
            <w:fldChar w:fldCharType="separate"/>
          </w:r>
          <w:hyperlink w:anchor="_Toc195104267" w:history="1">
            <w:r w:rsidR="005E2B79" w:rsidRPr="00EF3F7F">
              <w:rPr>
                <w:rStyle w:val="Hyperlink"/>
                <w:noProof/>
              </w:rPr>
              <w:t>1</w:t>
            </w:r>
            <w:r w:rsidR="005E2B79">
              <w:rPr>
                <w:rFonts w:cstheme="minorBidi"/>
                <w:noProof/>
                <w:kern w:val="2"/>
                <w:sz w:val="24"/>
                <w:szCs w:val="24"/>
                <w:lang w:val="en-ZA" w:eastAsia="en-ZA"/>
                <w14:ligatures w14:val="standardContextual"/>
              </w:rPr>
              <w:tab/>
            </w:r>
            <w:r w:rsidR="005E2B79" w:rsidRPr="00EF3F7F">
              <w:rPr>
                <w:rStyle w:val="Hyperlink"/>
                <w:noProof/>
              </w:rPr>
              <w:t>Introduction</w:t>
            </w:r>
            <w:r w:rsidR="005E2B79">
              <w:rPr>
                <w:noProof/>
                <w:webHidden/>
              </w:rPr>
              <w:tab/>
            </w:r>
            <w:r w:rsidR="005E2B79">
              <w:rPr>
                <w:noProof/>
                <w:webHidden/>
              </w:rPr>
              <w:fldChar w:fldCharType="begin"/>
            </w:r>
            <w:r w:rsidR="005E2B79">
              <w:rPr>
                <w:noProof/>
                <w:webHidden/>
              </w:rPr>
              <w:instrText xml:space="preserve"> PAGEREF _Toc195104267 \h </w:instrText>
            </w:r>
            <w:r w:rsidR="005E2B79">
              <w:rPr>
                <w:noProof/>
                <w:webHidden/>
              </w:rPr>
            </w:r>
            <w:r w:rsidR="005E2B79">
              <w:rPr>
                <w:noProof/>
                <w:webHidden/>
              </w:rPr>
              <w:fldChar w:fldCharType="separate"/>
            </w:r>
            <w:r w:rsidR="005E2B79">
              <w:rPr>
                <w:noProof/>
                <w:webHidden/>
              </w:rPr>
              <w:t>2</w:t>
            </w:r>
            <w:r w:rsidR="005E2B79">
              <w:rPr>
                <w:noProof/>
                <w:webHidden/>
              </w:rPr>
              <w:fldChar w:fldCharType="end"/>
            </w:r>
          </w:hyperlink>
        </w:p>
        <w:p w14:paraId="7CDBC4A4" w14:textId="6D270A98" w:rsidR="005E2B79" w:rsidRDefault="005E2B79">
          <w:pPr>
            <w:pStyle w:val="TOC1"/>
            <w:rPr>
              <w:rFonts w:cstheme="minorBidi"/>
              <w:noProof/>
              <w:kern w:val="2"/>
              <w:sz w:val="24"/>
              <w:szCs w:val="24"/>
              <w:lang w:val="en-ZA" w:eastAsia="en-ZA"/>
              <w14:ligatures w14:val="standardContextual"/>
            </w:rPr>
          </w:pPr>
          <w:hyperlink w:anchor="_Toc195104268" w:history="1">
            <w:r w:rsidRPr="00EF3F7F">
              <w:rPr>
                <w:rStyle w:val="Hyperlink"/>
                <w:noProof/>
              </w:rPr>
              <w:t>2</w:t>
            </w:r>
            <w:r>
              <w:rPr>
                <w:rFonts w:cstheme="minorBidi"/>
                <w:noProof/>
                <w:kern w:val="2"/>
                <w:sz w:val="24"/>
                <w:szCs w:val="24"/>
                <w:lang w:val="en-ZA" w:eastAsia="en-ZA"/>
                <w14:ligatures w14:val="standardContextual"/>
              </w:rPr>
              <w:tab/>
            </w:r>
            <w:r w:rsidRPr="00EF3F7F">
              <w:rPr>
                <w:rStyle w:val="Hyperlink"/>
                <w:noProof/>
              </w:rPr>
              <w:t>Objectives Of The Public Participation</w:t>
            </w:r>
            <w:r>
              <w:rPr>
                <w:noProof/>
                <w:webHidden/>
              </w:rPr>
              <w:tab/>
            </w:r>
            <w:r>
              <w:rPr>
                <w:noProof/>
                <w:webHidden/>
              </w:rPr>
              <w:fldChar w:fldCharType="begin"/>
            </w:r>
            <w:r>
              <w:rPr>
                <w:noProof/>
                <w:webHidden/>
              </w:rPr>
              <w:instrText xml:space="preserve"> PAGEREF _Toc195104268 \h </w:instrText>
            </w:r>
            <w:r>
              <w:rPr>
                <w:noProof/>
                <w:webHidden/>
              </w:rPr>
            </w:r>
            <w:r>
              <w:rPr>
                <w:noProof/>
                <w:webHidden/>
              </w:rPr>
              <w:fldChar w:fldCharType="separate"/>
            </w:r>
            <w:r>
              <w:rPr>
                <w:noProof/>
                <w:webHidden/>
              </w:rPr>
              <w:t>2</w:t>
            </w:r>
            <w:r>
              <w:rPr>
                <w:noProof/>
                <w:webHidden/>
              </w:rPr>
              <w:fldChar w:fldCharType="end"/>
            </w:r>
          </w:hyperlink>
        </w:p>
        <w:p w14:paraId="1613BB32" w14:textId="21A6A1D0" w:rsidR="005E2B79" w:rsidRDefault="005E2B79">
          <w:pPr>
            <w:pStyle w:val="TOC1"/>
            <w:rPr>
              <w:rFonts w:cstheme="minorBidi"/>
              <w:noProof/>
              <w:kern w:val="2"/>
              <w:sz w:val="24"/>
              <w:szCs w:val="24"/>
              <w:lang w:val="en-ZA" w:eastAsia="en-ZA"/>
              <w14:ligatures w14:val="standardContextual"/>
            </w:rPr>
          </w:pPr>
          <w:hyperlink w:anchor="_Toc195104269" w:history="1">
            <w:r w:rsidRPr="00EF3F7F">
              <w:rPr>
                <w:rStyle w:val="Hyperlink"/>
                <w:noProof/>
              </w:rPr>
              <w:t>3</w:t>
            </w:r>
            <w:r>
              <w:rPr>
                <w:rFonts w:cstheme="minorBidi"/>
                <w:noProof/>
                <w:kern w:val="2"/>
                <w:sz w:val="24"/>
                <w:szCs w:val="24"/>
                <w:lang w:val="en-ZA" w:eastAsia="en-ZA"/>
                <w14:ligatures w14:val="standardContextual"/>
              </w:rPr>
              <w:tab/>
            </w:r>
            <w:r w:rsidRPr="00EF3F7F">
              <w:rPr>
                <w:rStyle w:val="Hyperlink"/>
                <w:noProof/>
              </w:rPr>
              <w:t>Legal Compliance</w:t>
            </w:r>
            <w:r>
              <w:rPr>
                <w:noProof/>
                <w:webHidden/>
              </w:rPr>
              <w:tab/>
            </w:r>
            <w:r>
              <w:rPr>
                <w:noProof/>
                <w:webHidden/>
              </w:rPr>
              <w:fldChar w:fldCharType="begin"/>
            </w:r>
            <w:r>
              <w:rPr>
                <w:noProof/>
                <w:webHidden/>
              </w:rPr>
              <w:instrText xml:space="preserve"> PAGEREF _Toc195104269 \h </w:instrText>
            </w:r>
            <w:r>
              <w:rPr>
                <w:noProof/>
                <w:webHidden/>
              </w:rPr>
            </w:r>
            <w:r>
              <w:rPr>
                <w:noProof/>
                <w:webHidden/>
              </w:rPr>
              <w:fldChar w:fldCharType="separate"/>
            </w:r>
            <w:r>
              <w:rPr>
                <w:noProof/>
                <w:webHidden/>
              </w:rPr>
              <w:t>3</w:t>
            </w:r>
            <w:r>
              <w:rPr>
                <w:noProof/>
                <w:webHidden/>
              </w:rPr>
              <w:fldChar w:fldCharType="end"/>
            </w:r>
          </w:hyperlink>
        </w:p>
        <w:p w14:paraId="0E012B22" w14:textId="72A8F61D" w:rsidR="005E2B79" w:rsidRDefault="005E2B79">
          <w:pPr>
            <w:pStyle w:val="TOC1"/>
            <w:rPr>
              <w:rFonts w:cstheme="minorBidi"/>
              <w:noProof/>
              <w:kern w:val="2"/>
              <w:sz w:val="24"/>
              <w:szCs w:val="24"/>
              <w:lang w:val="en-ZA" w:eastAsia="en-ZA"/>
              <w14:ligatures w14:val="standardContextual"/>
            </w:rPr>
          </w:pPr>
          <w:hyperlink w:anchor="_Toc195104270" w:history="1">
            <w:r w:rsidRPr="00EF3F7F">
              <w:rPr>
                <w:rStyle w:val="Hyperlink"/>
                <w:noProof/>
              </w:rPr>
              <w:t>4</w:t>
            </w:r>
            <w:r>
              <w:rPr>
                <w:rFonts w:cstheme="minorBidi"/>
                <w:noProof/>
                <w:kern w:val="2"/>
                <w:sz w:val="24"/>
                <w:szCs w:val="24"/>
                <w:lang w:val="en-ZA" w:eastAsia="en-ZA"/>
                <w14:ligatures w14:val="standardContextual"/>
              </w:rPr>
              <w:tab/>
            </w:r>
            <w:r w:rsidRPr="00EF3F7F">
              <w:rPr>
                <w:rStyle w:val="Hyperlink"/>
                <w:noProof/>
              </w:rPr>
              <w:t>Identification of Interested and Affected Parties (I&amp;APs)</w:t>
            </w:r>
            <w:r>
              <w:rPr>
                <w:noProof/>
                <w:webHidden/>
              </w:rPr>
              <w:tab/>
            </w:r>
            <w:r>
              <w:rPr>
                <w:noProof/>
                <w:webHidden/>
              </w:rPr>
              <w:fldChar w:fldCharType="begin"/>
            </w:r>
            <w:r>
              <w:rPr>
                <w:noProof/>
                <w:webHidden/>
              </w:rPr>
              <w:instrText xml:space="preserve"> PAGEREF _Toc195104270 \h </w:instrText>
            </w:r>
            <w:r>
              <w:rPr>
                <w:noProof/>
                <w:webHidden/>
              </w:rPr>
            </w:r>
            <w:r>
              <w:rPr>
                <w:noProof/>
                <w:webHidden/>
              </w:rPr>
              <w:fldChar w:fldCharType="separate"/>
            </w:r>
            <w:r>
              <w:rPr>
                <w:noProof/>
                <w:webHidden/>
              </w:rPr>
              <w:t>3</w:t>
            </w:r>
            <w:r>
              <w:rPr>
                <w:noProof/>
                <w:webHidden/>
              </w:rPr>
              <w:fldChar w:fldCharType="end"/>
            </w:r>
          </w:hyperlink>
        </w:p>
        <w:p w14:paraId="5DE07325" w14:textId="13A12418" w:rsidR="005E2B79" w:rsidRDefault="005E2B79">
          <w:pPr>
            <w:pStyle w:val="TOC2"/>
            <w:tabs>
              <w:tab w:val="left" w:pos="880"/>
              <w:tab w:val="right" w:leader="dot" w:pos="9016"/>
            </w:tabs>
            <w:rPr>
              <w:rFonts w:cstheme="minorBidi"/>
              <w:noProof/>
              <w:kern w:val="2"/>
              <w:sz w:val="24"/>
              <w:szCs w:val="24"/>
              <w:lang w:val="en-ZA" w:eastAsia="en-ZA"/>
              <w14:ligatures w14:val="standardContextual"/>
            </w:rPr>
          </w:pPr>
          <w:hyperlink w:anchor="_Toc195104271" w:history="1">
            <w:r w:rsidRPr="00EF3F7F">
              <w:rPr>
                <w:rStyle w:val="Hyperlink"/>
                <w:noProof/>
              </w:rPr>
              <w:t>4.1</w:t>
            </w:r>
            <w:r>
              <w:rPr>
                <w:rFonts w:cstheme="minorBidi"/>
                <w:noProof/>
                <w:kern w:val="2"/>
                <w:sz w:val="24"/>
                <w:szCs w:val="24"/>
                <w:lang w:val="en-ZA" w:eastAsia="en-ZA"/>
                <w14:ligatures w14:val="standardContextual"/>
              </w:rPr>
              <w:tab/>
            </w:r>
            <w:r w:rsidRPr="00EF3F7F">
              <w:rPr>
                <w:rStyle w:val="Hyperlink"/>
                <w:noProof/>
              </w:rPr>
              <w:t>List of Organs Of State Identified And Notified</w:t>
            </w:r>
            <w:r>
              <w:rPr>
                <w:noProof/>
                <w:webHidden/>
              </w:rPr>
              <w:tab/>
            </w:r>
            <w:r>
              <w:rPr>
                <w:noProof/>
                <w:webHidden/>
              </w:rPr>
              <w:fldChar w:fldCharType="begin"/>
            </w:r>
            <w:r>
              <w:rPr>
                <w:noProof/>
                <w:webHidden/>
              </w:rPr>
              <w:instrText xml:space="preserve"> PAGEREF _Toc195104271 \h </w:instrText>
            </w:r>
            <w:r>
              <w:rPr>
                <w:noProof/>
                <w:webHidden/>
              </w:rPr>
            </w:r>
            <w:r>
              <w:rPr>
                <w:noProof/>
                <w:webHidden/>
              </w:rPr>
              <w:fldChar w:fldCharType="separate"/>
            </w:r>
            <w:r>
              <w:rPr>
                <w:noProof/>
                <w:webHidden/>
              </w:rPr>
              <w:t>4</w:t>
            </w:r>
            <w:r>
              <w:rPr>
                <w:noProof/>
                <w:webHidden/>
              </w:rPr>
              <w:fldChar w:fldCharType="end"/>
            </w:r>
          </w:hyperlink>
        </w:p>
        <w:p w14:paraId="06AE2A56" w14:textId="264F543B" w:rsidR="005E2B79" w:rsidRDefault="005E2B79">
          <w:pPr>
            <w:pStyle w:val="TOC2"/>
            <w:tabs>
              <w:tab w:val="left" w:pos="880"/>
              <w:tab w:val="right" w:leader="dot" w:pos="9016"/>
            </w:tabs>
            <w:rPr>
              <w:rFonts w:cstheme="minorBidi"/>
              <w:noProof/>
              <w:kern w:val="2"/>
              <w:sz w:val="24"/>
              <w:szCs w:val="24"/>
              <w:lang w:val="en-ZA" w:eastAsia="en-ZA"/>
              <w14:ligatures w14:val="standardContextual"/>
            </w:rPr>
          </w:pPr>
          <w:hyperlink w:anchor="_Toc195104272" w:history="1">
            <w:r w:rsidRPr="00EF3F7F">
              <w:rPr>
                <w:rStyle w:val="Hyperlink"/>
                <w:noProof/>
              </w:rPr>
              <w:t>4.2</w:t>
            </w:r>
            <w:r>
              <w:rPr>
                <w:rFonts w:cstheme="minorBidi"/>
                <w:noProof/>
                <w:kern w:val="2"/>
                <w:sz w:val="24"/>
                <w:szCs w:val="24"/>
                <w:lang w:val="en-ZA" w:eastAsia="en-ZA"/>
                <w14:ligatures w14:val="standardContextual"/>
              </w:rPr>
              <w:tab/>
            </w:r>
            <w:r w:rsidRPr="00EF3F7F">
              <w:rPr>
                <w:rStyle w:val="Hyperlink"/>
                <w:noProof/>
              </w:rPr>
              <w:t>List of Other Key I&amp;APs Identified and Notified</w:t>
            </w:r>
            <w:r>
              <w:rPr>
                <w:noProof/>
                <w:webHidden/>
              </w:rPr>
              <w:tab/>
            </w:r>
            <w:r>
              <w:rPr>
                <w:noProof/>
                <w:webHidden/>
              </w:rPr>
              <w:fldChar w:fldCharType="begin"/>
            </w:r>
            <w:r>
              <w:rPr>
                <w:noProof/>
                <w:webHidden/>
              </w:rPr>
              <w:instrText xml:space="preserve"> PAGEREF _Toc195104272 \h </w:instrText>
            </w:r>
            <w:r>
              <w:rPr>
                <w:noProof/>
                <w:webHidden/>
              </w:rPr>
            </w:r>
            <w:r>
              <w:rPr>
                <w:noProof/>
                <w:webHidden/>
              </w:rPr>
              <w:fldChar w:fldCharType="separate"/>
            </w:r>
            <w:r>
              <w:rPr>
                <w:noProof/>
                <w:webHidden/>
              </w:rPr>
              <w:t>5</w:t>
            </w:r>
            <w:r>
              <w:rPr>
                <w:noProof/>
                <w:webHidden/>
              </w:rPr>
              <w:fldChar w:fldCharType="end"/>
            </w:r>
          </w:hyperlink>
        </w:p>
        <w:p w14:paraId="629ADB30" w14:textId="30F1D83E" w:rsidR="005E2B79" w:rsidRDefault="005E2B79">
          <w:pPr>
            <w:pStyle w:val="TOC1"/>
            <w:rPr>
              <w:rFonts w:cstheme="minorBidi"/>
              <w:noProof/>
              <w:kern w:val="2"/>
              <w:sz w:val="24"/>
              <w:szCs w:val="24"/>
              <w:lang w:val="en-ZA" w:eastAsia="en-ZA"/>
              <w14:ligatures w14:val="standardContextual"/>
            </w:rPr>
          </w:pPr>
          <w:hyperlink w:anchor="_Toc195104273" w:history="1">
            <w:r w:rsidRPr="00EF3F7F">
              <w:rPr>
                <w:rStyle w:val="Hyperlink"/>
                <w:noProof/>
              </w:rPr>
              <w:t>5</w:t>
            </w:r>
            <w:r>
              <w:rPr>
                <w:rFonts w:cstheme="minorBidi"/>
                <w:noProof/>
                <w:kern w:val="2"/>
                <w:sz w:val="24"/>
                <w:szCs w:val="24"/>
                <w:lang w:val="en-ZA" w:eastAsia="en-ZA"/>
                <w14:ligatures w14:val="standardContextual"/>
              </w:rPr>
              <w:tab/>
            </w:r>
            <w:r w:rsidRPr="00EF3F7F">
              <w:rPr>
                <w:rStyle w:val="Hyperlink"/>
                <w:noProof/>
              </w:rPr>
              <w:t>Notification of Interested and Affected Parties</w:t>
            </w:r>
            <w:r>
              <w:rPr>
                <w:noProof/>
                <w:webHidden/>
              </w:rPr>
              <w:tab/>
            </w:r>
            <w:r>
              <w:rPr>
                <w:noProof/>
                <w:webHidden/>
              </w:rPr>
              <w:fldChar w:fldCharType="begin"/>
            </w:r>
            <w:r>
              <w:rPr>
                <w:noProof/>
                <w:webHidden/>
              </w:rPr>
              <w:instrText xml:space="preserve"> PAGEREF _Toc195104273 \h </w:instrText>
            </w:r>
            <w:r>
              <w:rPr>
                <w:noProof/>
                <w:webHidden/>
              </w:rPr>
            </w:r>
            <w:r>
              <w:rPr>
                <w:noProof/>
                <w:webHidden/>
              </w:rPr>
              <w:fldChar w:fldCharType="separate"/>
            </w:r>
            <w:r>
              <w:rPr>
                <w:noProof/>
                <w:webHidden/>
              </w:rPr>
              <w:t>6</w:t>
            </w:r>
            <w:r>
              <w:rPr>
                <w:noProof/>
                <w:webHidden/>
              </w:rPr>
              <w:fldChar w:fldCharType="end"/>
            </w:r>
          </w:hyperlink>
        </w:p>
        <w:p w14:paraId="69D7B83F" w14:textId="319DECF4" w:rsidR="005E2B79" w:rsidRDefault="005E2B79">
          <w:pPr>
            <w:pStyle w:val="TOC2"/>
            <w:tabs>
              <w:tab w:val="left" w:pos="880"/>
              <w:tab w:val="right" w:leader="dot" w:pos="9016"/>
            </w:tabs>
            <w:rPr>
              <w:rFonts w:cstheme="minorBidi"/>
              <w:noProof/>
              <w:kern w:val="2"/>
              <w:sz w:val="24"/>
              <w:szCs w:val="24"/>
              <w:lang w:val="en-ZA" w:eastAsia="en-ZA"/>
              <w14:ligatures w14:val="standardContextual"/>
            </w:rPr>
          </w:pPr>
          <w:hyperlink w:anchor="_Toc195104274" w:history="1">
            <w:r w:rsidRPr="00EF3F7F">
              <w:rPr>
                <w:rStyle w:val="Hyperlink"/>
                <w:noProof/>
              </w:rPr>
              <w:t>5.1</w:t>
            </w:r>
            <w:r>
              <w:rPr>
                <w:rFonts w:cstheme="minorBidi"/>
                <w:noProof/>
                <w:kern w:val="2"/>
                <w:sz w:val="24"/>
                <w:szCs w:val="24"/>
                <w:lang w:val="en-ZA" w:eastAsia="en-ZA"/>
                <w14:ligatures w14:val="standardContextual"/>
              </w:rPr>
              <w:tab/>
            </w:r>
            <w:r w:rsidRPr="00EF3F7F">
              <w:rPr>
                <w:rStyle w:val="Hyperlink"/>
                <w:noProof/>
              </w:rPr>
              <w:t>Initial Notification of Key I&amp;APs</w:t>
            </w:r>
            <w:r>
              <w:rPr>
                <w:noProof/>
                <w:webHidden/>
              </w:rPr>
              <w:tab/>
            </w:r>
            <w:r>
              <w:rPr>
                <w:noProof/>
                <w:webHidden/>
              </w:rPr>
              <w:fldChar w:fldCharType="begin"/>
            </w:r>
            <w:r>
              <w:rPr>
                <w:noProof/>
                <w:webHidden/>
              </w:rPr>
              <w:instrText xml:space="preserve"> PAGEREF _Toc195104274 \h </w:instrText>
            </w:r>
            <w:r>
              <w:rPr>
                <w:noProof/>
                <w:webHidden/>
              </w:rPr>
            </w:r>
            <w:r>
              <w:rPr>
                <w:noProof/>
                <w:webHidden/>
              </w:rPr>
              <w:fldChar w:fldCharType="separate"/>
            </w:r>
            <w:r>
              <w:rPr>
                <w:noProof/>
                <w:webHidden/>
              </w:rPr>
              <w:t>6</w:t>
            </w:r>
            <w:r>
              <w:rPr>
                <w:noProof/>
                <w:webHidden/>
              </w:rPr>
              <w:fldChar w:fldCharType="end"/>
            </w:r>
          </w:hyperlink>
        </w:p>
        <w:p w14:paraId="13C433BD" w14:textId="0223F7B7" w:rsidR="005E2B79" w:rsidRDefault="005E2B79">
          <w:pPr>
            <w:pStyle w:val="TOC2"/>
            <w:tabs>
              <w:tab w:val="left" w:pos="880"/>
              <w:tab w:val="right" w:leader="dot" w:pos="9016"/>
            </w:tabs>
            <w:rPr>
              <w:rFonts w:cstheme="minorBidi"/>
              <w:noProof/>
              <w:kern w:val="2"/>
              <w:sz w:val="24"/>
              <w:szCs w:val="24"/>
              <w:lang w:val="en-ZA" w:eastAsia="en-ZA"/>
              <w14:ligatures w14:val="standardContextual"/>
            </w:rPr>
          </w:pPr>
          <w:hyperlink w:anchor="_Toc195104275" w:history="1">
            <w:r w:rsidRPr="00EF3F7F">
              <w:rPr>
                <w:rStyle w:val="Hyperlink"/>
                <w:noProof/>
              </w:rPr>
              <w:t>5.2</w:t>
            </w:r>
            <w:r>
              <w:rPr>
                <w:rFonts w:cstheme="minorBidi"/>
                <w:noProof/>
                <w:kern w:val="2"/>
                <w:sz w:val="24"/>
                <w:szCs w:val="24"/>
                <w:lang w:val="en-ZA" w:eastAsia="en-ZA"/>
                <w14:ligatures w14:val="standardContextual"/>
              </w:rPr>
              <w:tab/>
            </w:r>
            <w:r w:rsidRPr="00EF3F7F">
              <w:rPr>
                <w:rStyle w:val="Hyperlink"/>
                <w:noProof/>
              </w:rPr>
              <w:t>Faxes, Registered Mail and Emails</w:t>
            </w:r>
            <w:r>
              <w:rPr>
                <w:noProof/>
                <w:webHidden/>
              </w:rPr>
              <w:tab/>
            </w:r>
            <w:r>
              <w:rPr>
                <w:noProof/>
                <w:webHidden/>
              </w:rPr>
              <w:fldChar w:fldCharType="begin"/>
            </w:r>
            <w:r>
              <w:rPr>
                <w:noProof/>
                <w:webHidden/>
              </w:rPr>
              <w:instrText xml:space="preserve"> PAGEREF _Toc195104275 \h </w:instrText>
            </w:r>
            <w:r>
              <w:rPr>
                <w:noProof/>
                <w:webHidden/>
              </w:rPr>
            </w:r>
            <w:r>
              <w:rPr>
                <w:noProof/>
                <w:webHidden/>
              </w:rPr>
              <w:fldChar w:fldCharType="separate"/>
            </w:r>
            <w:r>
              <w:rPr>
                <w:noProof/>
                <w:webHidden/>
              </w:rPr>
              <w:t>6</w:t>
            </w:r>
            <w:r>
              <w:rPr>
                <w:noProof/>
                <w:webHidden/>
              </w:rPr>
              <w:fldChar w:fldCharType="end"/>
            </w:r>
          </w:hyperlink>
        </w:p>
        <w:p w14:paraId="69018DE2" w14:textId="6E7BE84B" w:rsidR="005E2B79" w:rsidRDefault="005E2B79">
          <w:pPr>
            <w:pStyle w:val="TOC2"/>
            <w:tabs>
              <w:tab w:val="left" w:pos="880"/>
              <w:tab w:val="right" w:leader="dot" w:pos="9016"/>
            </w:tabs>
            <w:rPr>
              <w:rFonts w:cstheme="minorBidi"/>
              <w:noProof/>
              <w:kern w:val="2"/>
              <w:sz w:val="24"/>
              <w:szCs w:val="24"/>
              <w:lang w:val="en-ZA" w:eastAsia="en-ZA"/>
              <w14:ligatures w14:val="standardContextual"/>
            </w:rPr>
          </w:pPr>
          <w:hyperlink w:anchor="_Toc195104276" w:history="1">
            <w:r w:rsidRPr="00EF3F7F">
              <w:rPr>
                <w:rStyle w:val="Hyperlink"/>
                <w:noProof/>
              </w:rPr>
              <w:t>5.3</w:t>
            </w:r>
            <w:r>
              <w:rPr>
                <w:rFonts w:cstheme="minorBidi"/>
                <w:noProof/>
                <w:kern w:val="2"/>
                <w:sz w:val="24"/>
                <w:szCs w:val="24"/>
                <w:lang w:val="en-ZA" w:eastAsia="en-ZA"/>
                <w14:ligatures w14:val="standardContextual"/>
              </w:rPr>
              <w:tab/>
            </w:r>
            <w:r w:rsidRPr="00EF3F7F">
              <w:rPr>
                <w:rStyle w:val="Hyperlink"/>
                <w:noProof/>
              </w:rPr>
              <w:t>Newspaper and Gazette Advertisements</w:t>
            </w:r>
            <w:r>
              <w:rPr>
                <w:noProof/>
                <w:webHidden/>
              </w:rPr>
              <w:tab/>
            </w:r>
            <w:r>
              <w:rPr>
                <w:noProof/>
                <w:webHidden/>
              </w:rPr>
              <w:fldChar w:fldCharType="begin"/>
            </w:r>
            <w:r>
              <w:rPr>
                <w:noProof/>
                <w:webHidden/>
              </w:rPr>
              <w:instrText xml:space="preserve"> PAGEREF _Toc195104276 \h </w:instrText>
            </w:r>
            <w:r>
              <w:rPr>
                <w:noProof/>
                <w:webHidden/>
              </w:rPr>
            </w:r>
            <w:r>
              <w:rPr>
                <w:noProof/>
                <w:webHidden/>
              </w:rPr>
              <w:fldChar w:fldCharType="separate"/>
            </w:r>
            <w:r>
              <w:rPr>
                <w:noProof/>
                <w:webHidden/>
              </w:rPr>
              <w:t>6</w:t>
            </w:r>
            <w:r>
              <w:rPr>
                <w:noProof/>
                <w:webHidden/>
              </w:rPr>
              <w:fldChar w:fldCharType="end"/>
            </w:r>
          </w:hyperlink>
        </w:p>
        <w:p w14:paraId="7BAD0817" w14:textId="7DE8DE88" w:rsidR="005E2B79" w:rsidRDefault="005E2B79">
          <w:pPr>
            <w:pStyle w:val="TOC2"/>
            <w:tabs>
              <w:tab w:val="left" w:pos="880"/>
              <w:tab w:val="right" w:leader="dot" w:pos="9016"/>
            </w:tabs>
            <w:rPr>
              <w:rFonts w:cstheme="minorBidi"/>
              <w:noProof/>
              <w:kern w:val="2"/>
              <w:sz w:val="24"/>
              <w:szCs w:val="24"/>
              <w:lang w:val="en-ZA" w:eastAsia="en-ZA"/>
              <w14:ligatures w14:val="standardContextual"/>
            </w:rPr>
          </w:pPr>
          <w:hyperlink w:anchor="_Toc195104277" w:history="1">
            <w:r w:rsidRPr="00EF3F7F">
              <w:rPr>
                <w:rStyle w:val="Hyperlink"/>
                <w:noProof/>
              </w:rPr>
              <w:t>5.4</w:t>
            </w:r>
            <w:r>
              <w:rPr>
                <w:rFonts w:cstheme="minorBidi"/>
                <w:noProof/>
                <w:kern w:val="2"/>
                <w:sz w:val="24"/>
                <w:szCs w:val="24"/>
                <w:lang w:val="en-ZA" w:eastAsia="en-ZA"/>
                <w14:ligatures w14:val="standardContextual"/>
              </w:rPr>
              <w:tab/>
            </w:r>
            <w:r w:rsidRPr="00EF3F7F">
              <w:rPr>
                <w:rStyle w:val="Hyperlink"/>
                <w:noProof/>
              </w:rPr>
              <w:t>Site Notice Placement</w:t>
            </w:r>
            <w:r>
              <w:rPr>
                <w:noProof/>
                <w:webHidden/>
              </w:rPr>
              <w:tab/>
            </w:r>
            <w:r>
              <w:rPr>
                <w:noProof/>
                <w:webHidden/>
              </w:rPr>
              <w:fldChar w:fldCharType="begin"/>
            </w:r>
            <w:r>
              <w:rPr>
                <w:noProof/>
                <w:webHidden/>
              </w:rPr>
              <w:instrText xml:space="preserve"> PAGEREF _Toc195104277 \h </w:instrText>
            </w:r>
            <w:r>
              <w:rPr>
                <w:noProof/>
                <w:webHidden/>
              </w:rPr>
            </w:r>
            <w:r>
              <w:rPr>
                <w:noProof/>
                <w:webHidden/>
              </w:rPr>
              <w:fldChar w:fldCharType="separate"/>
            </w:r>
            <w:r>
              <w:rPr>
                <w:noProof/>
                <w:webHidden/>
              </w:rPr>
              <w:t>6</w:t>
            </w:r>
            <w:r>
              <w:rPr>
                <w:noProof/>
                <w:webHidden/>
              </w:rPr>
              <w:fldChar w:fldCharType="end"/>
            </w:r>
          </w:hyperlink>
        </w:p>
        <w:p w14:paraId="381C5743" w14:textId="2F8C4EB4" w:rsidR="005E2B79" w:rsidRDefault="005E2B79">
          <w:pPr>
            <w:pStyle w:val="TOC1"/>
            <w:rPr>
              <w:rFonts w:cstheme="minorBidi"/>
              <w:noProof/>
              <w:kern w:val="2"/>
              <w:sz w:val="24"/>
              <w:szCs w:val="24"/>
              <w:lang w:val="en-ZA" w:eastAsia="en-ZA"/>
              <w14:ligatures w14:val="standardContextual"/>
            </w:rPr>
          </w:pPr>
          <w:hyperlink w:anchor="_Toc195104278" w:history="1">
            <w:r w:rsidRPr="00EF3F7F">
              <w:rPr>
                <w:rStyle w:val="Hyperlink"/>
                <w:noProof/>
              </w:rPr>
              <w:t>6</w:t>
            </w:r>
            <w:r>
              <w:rPr>
                <w:rFonts w:cstheme="minorBidi"/>
                <w:noProof/>
                <w:kern w:val="2"/>
                <w:sz w:val="24"/>
                <w:szCs w:val="24"/>
                <w:lang w:val="en-ZA" w:eastAsia="en-ZA"/>
                <w14:ligatures w14:val="standardContextual"/>
              </w:rPr>
              <w:tab/>
            </w:r>
            <w:r w:rsidRPr="00EF3F7F">
              <w:rPr>
                <w:rStyle w:val="Hyperlink"/>
                <w:noProof/>
              </w:rPr>
              <w:t>Notification of Interested and Affected Parties of Basic Assessment Report Availability</w:t>
            </w:r>
            <w:r>
              <w:rPr>
                <w:noProof/>
                <w:webHidden/>
              </w:rPr>
              <w:tab/>
            </w:r>
            <w:r>
              <w:rPr>
                <w:noProof/>
                <w:webHidden/>
              </w:rPr>
              <w:fldChar w:fldCharType="begin"/>
            </w:r>
            <w:r>
              <w:rPr>
                <w:noProof/>
                <w:webHidden/>
              </w:rPr>
              <w:instrText xml:space="preserve"> PAGEREF _Toc195104278 \h </w:instrText>
            </w:r>
            <w:r>
              <w:rPr>
                <w:noProof/>
                <w:webHidden/>
              </w:rPr>
            </w:r>
            <w:r>
              <w:rPr>
                <w:noProof/>
                <w:webHidden/>
              </w:rPr>
              <w:fldChar w:fldCharType="separate"/>
            </w:r>
            <w:r>
              <w:rPr>
                <w:noProof/>
                <w:webHidden/>
              </w:rPr>
              <w:t>7</w:t>
            </w:r>
            <w:r>
              <w:rPr>
                <w:noProof/>
                <w:webHidden/>
              </w:rPr>
              <w:fldChar w:fldCharType="end"/>
            </w:r>
          </w:hyperlink>
        </w:p>
        <w:p w14:paraId="324C7763" w14:textId="78718482" w:rsidR="005E2B79" w:rsidRDefault="005E2B79">
          <w:pPr>
            <w:pStyle w:val="TOC1"/>
            <w:rPr>
              <w:rFonts w:cstheme="minorBidi"/>
              <w:noProof/>
              <w:kern w:val="2"/>
              <w:sz w:val="24"/>
              <w:szCs w:val="24"/>
              <w:lang w:val="en-ZA" w:eastAsia="en-ZA"/>
              <w14:ligatures w14:val="standardContextual"/>
            </w:rPr>
          </w:pPr>
          <w:hyperlink w:anchor="_Toc195104279" w:history="1">
            <w:r w:rsidRPr="00EF3F7F">
              <w:rPr>
                <w:rStyle w:val="Hyperlink"/>
                <w:noProof/>
              </w:rPr>
              <w:t>7</w:t>
            </w:r>
            <w:r>
              <w:rPr>
                <w:rFonts w:cstheme="minorBidi"/>
                <w:noProof/>
                <w:kern w:val="2"/>
                <w:sz w:val="24"/>
                <w:szCs w:val="24"/>
                <w:lang w:val="en-ZA" w:eastAsia="en-ZA"/>
                <w14:ligatures w14:val="standardContextual"/>
              </w:rPr>
              <w:tab/>
            </w:r>
            <w:r w:rsidRPr="00EF3F7F">
              <w:rPr>
                <w:rStyle w:val="Hyperlink"/>
                <w:noProof/>
              </w:rPr>
              <w:t>Summary of Public Participation Opportunities</w:t>
            </w:r>
            <w:r>
              <w:rPr>
                <w:noProof/>
                <w:webHidden/>
              </w:rPr>
              <w:tab/>
            </w:r>
            <w:r>
              <w:rPr>
                <w:noProof/>
                <w:webHidden/>
              </w:rPr>
              <w:fldChar w:fldCharType="begin"/>
            </w:r>
            <w:r>
              <w:rPr>
                <w:noProof/>
                <w:webHidden/>
              </w:rPr>
              <w:instrText xml:space="preserve"> PAGEREF _Toc195104279 \h </w:instrText>
            </w:r>
            <w:r>
              <w:rPr>
                <w:noProof/>
                <w:webHidden/>
              </w:rPr>
            </w:r>
            <w:r>
              <w:rPr>
                <w:noProof/>
                <w:webHidden/>
              </w:rPr>
              <w:fldChar w:fldCharType="separate"/>
            </w:r>
            <w:r>
              <w:rPr>
                <w:noProof/>
                <w:webHidden/>
              </w:rPr>
              <w:t>7</w:t>
            </w:r>
            <w:r>
              <w:rPr>
                <w:noProof/>
                <w:webHidden/>
              </w:rPr>
              <w:fldChar w:fldCharType="end"/>
            </w:r>
          </w:hyperlink>
        </w:p>
        <w:p w14:paraId="3A8CE6D5" w14:textId="01059B84" w:rsidR="005E2B79" w:rsidRDefault="005E2B79">
          <w:pPr>
            <w:pStyle w:val="TOC1"/>
            <w:rPr>
              <w:rFonts w:cstheme="minorBidi"/>
              <w:noProof/>
              <w:kern w:val="2"/>
              <w:sz w:val="24"/>
              <w:szCs w:val="24"/>
              <w:lang w:val="en-ZA" w:eastAsia="en-ZA"/>
              <w14:ligatures w14:val="standardContextual"/>
            </w:rPr>
          </w:pPr>
          <w:hyperlink w:anchor="_Toc195104280" w:history="1">
            <w:r w:rsidRPr="00EF3F7F">
              <w:rPr>
                <w:rStyle w:val="Hyperlink"/>
                <w:noProof/>
              </w:rPr>
              <w:t>8</w:t>
            </w:r>
            <w:r>
              <w:rPr>
                <w:rFonts w:cstheme="minorBidi"/>
                <w:noProof/>
                <w:kern w:val="2"/>
                <w:sz w:val="24"/>
                <w:szCs w:val="24"/>
                <w:lang w:val="en-ZA" w:eastAsia="en-ZA"/>
                <w14:ligatures w14:val="standardContextual"/>
              </w:rPr>
              <w:tab/>
            </w:r>
            <w:r w:rsidRPr="00EF3F7F">
              <w:rPr>
                <w:rStyle w:val="Hyperlink"/>
                <w:noProof/>
              </w:rPr>
              <w:t>Record of Issues Raised</w:t>
            </w:r>
            <w:r>
              <w:rPr>
                <w:noProof/>
                <w:webHidden/>
              </w:rPr>
              <w:tab/>
            </w:r>
            <w:r>
              <w:rPr>
                <w:noProof/>
                <w:webHidden/>
              </w:rPr>
              <w:fldChar w:fldCharType="begin"/>
            </w:r>
            <w:r>
              <w:rPr>
                <w:noProof/>
                <w:webHidden/>
              </w:rPr>
              <w:instrText xml:space="preserve"> PAGEREF _Toc195104280 \h </w:instrText>
            </w:r>
            <w:r>
              <w:rPr>
                <w:noProof/>
                <w:webHidden/>
              </w:rPr>
            </w:r>
            <w:r>
              <w:rPr>
                <w:noProof/>
                <w:webHidden/>
              </w:rPr>
              <w:fldChar w:fldCharType="separate"/>
            </w:r>
            <w:r>
              <w:rPr>
                <w:noProof/>
                <w:webHidden/>
              </w:rPr>
              <w:t>8</w:t>
            </w:r>
            <w:r>
              <w:rPr>
                <w:noProof/>
                <w:webHidden/>
              </w:rPr>
              <w:fldChar w:fldCharType="end"/>
            </w:r>
          </w:hyperlink>
        </w:p>
        <w:p w14:paraId="4A80595D" w14:textId="3B51DAB2" w:rsidR="005E2B79" w:rsidRDefault="005E2B79">
          <w:pPr>
            <w:pStyle w:val="TOC1"/>
            <w:rPr>
              <w:rFonts w:cstheme="minorBidi"/>
              <w:noProof/>
              <w:kern w:val="2"/>
              <w:sz w:val="24"/>
              <w:szCs w:val="24"/>
              <w:lang w:val="en-ZA" w:eastAsia="en-ZA"/>
              <w14:ligatures w14:val="standardContextual"/>
            </w:rPr>
          </w:pPr>
          <w:hyperlink w:anchor="_Toc195104281" w:history="1">
            <w:r w:rsidRPr="00EF3F7F">
              <w:rPr>
                <w:rStyle w:val="Hyperlink"/>
                <w:noProof/>
              </w:rPr>
              <w:t>9</w:t>
            </w:r>
            <w:r>
              <w:rPr>
                <w:rFonts w:cstheme="minorBidi"/>
                <w:noProof/>
                <w:kern w:val="2"/>
                <w:sz w:val="24"/>
                <w:szCs w:val="24"/>
                <w:lang w:val="en-ZA" w:eastAsia="en-ZA"/>
                <w14:ligatures w14:val="standardContextual"/>
              </w:rPr>
              <w:tab/>
            </w:r>
            <w:r w:rsidRPr="00EF3F7F">
              <w:rPr>
                <w:rStyle w:val="Hyperlink"/>
                <w:noProof/>
              </w:rPr>
              <w:t>Conclusion and Recommendations</w:t>
            </w:r>
            <w:r>
              <w:rPr>
                <w:noProof/>
                <w:webHidden/>
              </w:rPr>
              <w:tab/>
            </w:r>
            <w:r>
              <w:rPr>
                <w:noProof/>
                <w:webHidden/>
              </w:rPr>
              <w:fldChar w:fldCharType="begin"/>
            </w:r>
            <w:r>
              <w:rPr>
                <w:noProof/>
                <w:webHidden/>
              </w:rPr>
              <w:instrText xml:space="preserve"> PAGEREF _Toc195104281 \h </w:instrText>
            </w:r>
            <w:r>
              <w:rPr>
                <w:noProof/>
                <w:webHidden/>
              </w:rPr>
            </w:r>
            <w:r>
              <w:rPr>
                <w:noProof/>
                <w:webHidden/>
              </w:rPr>
              <w:fldChar w:fldCharType="separate"/>
            </w:r>
            <w:r>
              <w:rPr>
                <w:noProof/>
                <w:webHidden/>
              </w:rPr>
              <w:t>8</w:t>
            </w:r>
            <w:r>
              <w:rPr>
                <w:noProof/>
                <w:webHidden/>
              </w:rPr>
              <w:fldChar w:fldCharType="end"/>
            </w:r>
          </w:hyperlink>
        </w:p>
        <w:p w14:paraId="4B99DAE5" w14:textId="38F11269" w:rsidR="00E97E9B" w:rsidRPr="001B1DA2" w:rsidRDefault="00BF35D8">
          <w:pPr>
            <w:rPr>
              <w:rFonts w:cstheme="minorHAnsi"/>
              <w:bCs/>
              <w:noProof/>
            </w:rPr>
          </w:pPr>
          <w:r>
            <w:rPr>
              <w:rFonts w:eastAsiaTheme="minorEastAsia" w:cstheme="minorHAnsi"/>
              <w:sz w:val="20"/>
              <w:lang w:val="en-US"/>
            </w:rPr>
            <w:fldChar w:fldCharType="end"/>
          </w:r>
        </w:p>
      </w:sdtContent>
    </w:sdt>
    <w:p w14:paraId="4DD06364" w14:textId="6673AAAB" w:rsidR="00953B32" w:rsidRDefault="00953B32"/>
    <w:p w14:paraId="4E81DAF4" w14:textId="77777777" w:rsidR="00CE01E5" w:rsidRDefault="00CE01E5" w:rsidP="00CE01E5">
      <w:pPr>
        <w:pStyle w:val="TOCHeading"/>
      </w:pPr>
      <w:r>
        <w:t>List of Tables</w:t>
      </w:r>
    </w:p>
    <w:p w14:paraId="4433B31C" w14:textId="70334479" w:rsidR="005E2B79" w:rsidRDefault="00CE01E5">
      <w:pPr>
        <w:pStyle w:val="TableofFigures"/>
        <w:tabs>
          <w:tab w:val="right" w:leader="dot" w:pos="9016"/>
        </w:tabs>
        <w:rPr>
          <w:rFonts w:eastAsiaTheme="minorEastAsia" w:cstheme="minorBidi"/>
          <w:noProof/>
          <w:kern w:val="2"/>
          <w:sz w:val="24"/>
          <w:szCs w:val="24"/>
          <w:lang w:eastAsia="en-ZA"/>
          <w14:ligatures w14:val="standardContextual"/>
        </w:rPr>
      </w:pPr>
      <w:r w:rsidRPr="001B1DA2">
        <w:rPr>
          <w:smallCaps/>
          <w:szCs w:val="22"/>
        </w:rPr>
        <w:fldChar w:fldCharType="begin"/>
      </w:r>
      <w:r w:rsidRPr="001B1DA2">
        <w:rPr>
          <w:szCs w:val="22"/>
        </w:rPr>
        <w:instrText xml:space="preserve"> TOC \h \z \c "Table" </w:instrText>
      </w:r>
      <w:r w:rsidRPr="001B1DA2">
        <w:rPr>
          <w:smallCaps/>
          <w:szCs w:val="22"/>
        </w:rPr>
        <w:fldChar w:fldCharType="separate"/>
      </w:r>
      <w:hyperlink w:anchor="_Toc195104282" w:history="1">
        <w:r w:rsidR="005E2B79" w:rsidRPr="00B7228B">
          <w:rPr>
            <w:rStyle w:val="Hyperlink"/>
            <w:noProof/>
          </w:rPr>
          <w:t>Table 1: Summary of Public Participation Opportunities</w:t>
        </w:r>
        <w:r w:rsidR="005E2B79">
          <w:rPr>
            <w:noProof/>
            <w:webHidden/>
          </w:rPr>
          <w:tab/>
        </w:r>
        <w:r w:rsidR="005E2B79">
          <w:rPr>
            <w:noProof/>
            <w:webHidden/>
          </w:rPr>
          <w:fldChar w:fldCharType="begin"/>
        </w:r>
        <w:r w:rsidR="005E2B79">
          <w:rPr>
            <w:noProof/>
            <w:webHidden/>
          </w:rPr>
          <w:instrText xml:space="preserve"> PAGEREF _Toc195104282 \h </w:instrText>
        </w:r>
        <w:r w:rsidR="005E2B79">
          <w:rPr>
            <w:noProof/>
            <w:webHidden/>
          </w:rPr>
        </w:r>
        <w:r w:rsidR="005E2B79">
          <w:rPr>
            <w:noProof/>
            <w:webHidden/>
          </w:rPr>
          <w:fldChar w:fldCharType="separate"/>
        </w:r>
        <w:r w:rsidR="005E2B79">
          <w:rPr>
            <w:noProof/>
            <w:webHidden/>
          </w:rPr>
          <w:t>7</w:t>
        </w:r>
        <w:r w:rsidR="005E2B79">
          <w:rPr>
            <w:noProof/>
            <w:webHidden/>
          </w:rPr>
          <w:fldChar w:fldCharType="end"/>
        </w:r>
      </w:hyperlink>
    </w:p>
    <w:p w14:paraId="7AE87E84" w14:textId="0E6B2512" w:rsidR="00F531DB" w:rsidRDefault="00CE01E5">
      <w:r w:rsidRPr="001B1DA2">
        <w:fldChar w:fldCharType="end"/>
      </w:r>
    </w:p>
    <w:p w14:paraId="444A7AC0" w14:textId="77777777" w:rsidR="00F531DB" w:rsidRDefault="00CE01E5" w:rsidP="00CE01E5">
      <w:pPr>
        <w:pStyle w:val="TOCHeading"/>
      </w:pPr>
      <w:r>
        <w:t>Appendices</w:t>
      </w:r>
    </w:p>
    <w:p w14:paraId="29F1F585" w14:textId="77777777" w:rsidR="005E2B79" w:rsidRPr="005E2B79" w:rsidRDefault="00CE01E5">
      <w:pPr>
        <w:pStyle w:val="TableofFigures"/>
        <w:tabs>
          <w:tab w:val="right" w:leader="dot" w:pos="9016"/>
        </w:tabs>
        <w:rPr>
          <w:rFonts w:eastAsiaTheme="minorEastAsia" w:cstheme="minorBidi"/>
          <w:noProof/>
          <w:kern w:val="2"/>
          <w:sz w:val="24"/>
          <w:szCs w:val="24"/>
          <w:lang w:eastAsia="en-ZA"/>
          <w14:ligatures w14:val="standardContextual"/>
        </w:rPr>
      </w:pPr>
      <w:r w:rsidRPr="001B1DA2">
        <w:rPr>
          <w:smallCaps/>
        </w:rPr>
        <w:fldChar w:fldCharType="begin"/>
      </w:r>
      <w:r w:rsidRPr="001B1DA2">
        <w:instrText xml:space="preserve"> TOC \n \h \z \c "Appendix" </w:instrText>
      </w:r>
      <w:r w:rsidRPr="001B1DA2">
        <w:rPr>
          <w:smallCaps/>
        </w:rPr>
        <w:fldChar w:fldCharType="separate"/>
      </w:r>
      <w:hyperlink w:anchor="_Toc195104287" w:history="1">
        <w:r w:rsidR="005E2B79" w:rsidRPr="005E2B79">
          <w:rPr>
            <w:rStyle w:val="Hyperlink"/>
            <w:rFonts w:ascii="Calibri" w:hAnsi="Calibri" w:cs="Calibri"/>
            <w:noProof/>
          </w:rPr>
          <w:t>Appendix 1: IAP Database</w:t>
        </w:r>
      </w:hyperlink>
    </w:p>
    <w:p w14:paraId="4264C928" w14:textId="77777777" w:rsidR="005E2B79" w:rsidRPr="005E2B79" w:rsidRDefault="005E2B79">
      <w:pPr>
        <w:pStyle w:val="TableofFigures"/>
        <w:tabs>
          <w:tab w:val="right" w:leader="dot" w:pos="9016"/>
        </w:tabs>
        <w:rPr>
          <w:rFonts w:eastAsiaTheme="minorEastAsia" w:cstheme="minorBidi"/>
          <w:noProof/>
          <w:kern w:val="2"/>
          <w:sz w:val="24"/>
          <w:szCs w:val="24"/>
          <w:lang w:eastAsia="en-ZA"/>
          <w14:ligatures w14:val="standardContextual"/>
        </w:rPr>
      </w:pPr>
      <w:hyperlink w:anchor="_Toc195104288" w:history="1">
        <w:r w:rsidRPr="005E2B79">
          <w:rPr>
            <w:rStyle w:val="Hyperlink"/>
            <w:rFonts w:ascii="Calibri" w:hAnsi="Calibri" w:cs="Calibri"/>
            <w:noProof/>
          </w:rPr>
          <w:t>Appendix 2: Initial Notification Proof</w:t>
        </w:r>
      </w:hyperlink>
    </w:p>
    <w:p w14:paraId="2F85D534" w14:textId="77777777" w:rsidR="005E2B79" w:rsidRPr="005E2B79" w:rsidRDefault="005E2B79">
      <w:pPr>
        <w:pStyle w:val="TableofFigures"/>
        <w:tabs>
          <w:tab w:val="right" w:leader="dot" w:pos="9016"/>
        </w:tabs>
        <w:rPr>
          <w:rFonts w:eastAsiaTheme="minorEastAsia" w:cstheme="minorBidi"/>
          <w:noProof/>
          <w:kern w:val="2"/>
          <w:sz w:val="24"/>
          <w:szCs w:val="24"/>
          <w:lang w:eastAsia="en-ZA"/>
          <w14:ligatures w14:val="standardContextual"/>
        </w:rPr>
      </w:pPr>
      <w:hyperlink w:anchor="_Toc195104289" w:history="1">
        <w:r w:rsidRPr="005E2B79">
          <w:rPr>
            <w:rStyle w:val="Hyperlink"/>
            <w:rFonts w:ascii="Calibri" w:hAnsi="Calibri" w:cs="Calibri"/>
            <w:noProof/>
          </w:rPr>
          <w:t>Appendix 3: Newspaper and Gazette Notice Proof</w:t>
        </w:r>
      </w:hyperlink>
    </w:p>
    <w:p w14:paraId="3C510548" w14:textId="77777777" w:rsidR="005E2B79" w:rsidRPr="005E2B79" w:rsidRDefault="005E2B79">
      <w:pPr>
        <w:pStyle w:val="TableofFigures"/>
        <w:tabs>
          <w:tab w:val="right" w:leader="dot" w:pos="9016"/>
        </w:tabs>
        <w:rPr>
          <w:rFonts w:eastAsiaTheme="minorEastAsia" w:cstheme="minorBidi"/>
          <w:noProof/>
          <w:kern w:val="2"/>
          <w:sz w:val="24"/>
          <w:szCs w:val="24"/>
          <w:lang w:eastAsia="en-ZA"/>
          <w14:ligatures w14:val="standardContextual"/>
        </w:rPr>
      </w:pPr>
      <w:hyperlink w:anchor="_Toc195104290" w:history="1">
        <w:r w:rsidRPr="005E2B79">
          <w:rPr>
            <w:rStyle w:val="Hyperlink"/>
            <w:rFonts w:ascii="Calibri" w:hAnsi="Calibri" w:cs="Calibri"/>
            <w:noProof/>
          </w:rPr>
          <w:t>Appendix 4: Site Notice Proof</w:t>
        </w:r>
      </w:hyperlink>
    </w:p>
    <w:p w14:paraId="0B446963" w14:textId="77777777" w:rsidR="005E2B79" w:rsidRPr="005E2B79" w:rsidRDefault="005E2B79">
      <w:pPr>
        <w:pStyle w:val="TableofFigures"/>
        <w:tabs>
          <w:tab w:val="right" w:leader="dot" w:pos="9016"/>
        </w:tabs>
        <w:rPr>
          <w:rFonts w:eastAsiaTheme="minorEastAsia" w:cstheme="minorBidi"/>
          <w:noProof/>
          <w:kern w:val="2"/>
          <w:sz w:val="24"/>
          <w:szCs w:val="24"/>
          <w:lang w:eastAsia="en-ZA"/>
          <w14:ligatures w14:val="standardContextual"/>
        </w:rPr>
      </w:pPr>
      <w:hyperlink w:anchor="_Toc195104291" w:history="1">
        <w:r w:rsidRPr="005E2B79">
          <w:rPr>
            <w:rStyle w:val="Hyperlink"/>
            <w:rFonts w:ascii="Calibri" w:hAnsi="Calibri" w:cs="Calibri"/>
            <w:noProof/>
          </w:rPr>
          <w:t>Appendix 5: Table of Correspondence</w:t>
        </w:r>
      </w:hyperlink>
    </w:p>
    <w:p w14:paraId="5A8BA05A" w14:textId="77777777" w:rsidR="005E2B79" w:rsidRPr="005E2B79" w:rsidRDefault="005E2B79">
      <w:pPr>
        <w:pStyle w:val="TableofFigures"/>
        <w:tabs>
          <w:tab w:val="right" w:leader="dot" w:pos="9016"/>
        </w:tabs>
        <w:rPr>
          <w:rFonts w:eastAsiaTheme="minorEastAsia" w:cstheme="minorBidi"/>
          <w:noProof/>
          <w:kern w:val="2"/>
          <w:sz w:val="24"/>
          <w:szCs w:val="24"/>
          <w:lang w:eastAsia="en-ZA"/>
          <w14:ligatures w14:val="standardContextual"/>
        </w:rPr>
      </w:pPr>
      <w:hyperlink w:anchor="_Toc195104292" w:history="1">
        <w:r w:rsidRPr="005E2B79">
          <w:rPr>
            <w:rStyle w:val="Hyperlink"/>
            <w:rFonts w:ascii="Calibri" w:hAnsi="Calibri" w:cs="Calibri"/>
            <w:noProof/>
          </w:rPr>
          <w:t>Appendix 6: Correspondence Document</w:t>
        </w:r>
      </w:hyperlink>
    </w:p>
    <w:p w14:paraId="45EC9099" w14:textId="39938F09" w:rsidR="00CE01E5" w:rsidRDefault="00CE01E5">
      <w:r w:rsidRPr="001B1DA2">
        <w:fldChar w:fldCharType="end"/>
      </w:r>
    </w:p>
    <w:p w14:paraId="1F741E04" w14:textId="77777777" w:rsidR="00CE01E5" w:rsidRDefault="00CE01E5"/>
    <w:p w14:paraId="44B05087" w14:textId="77777777" w:rsidR="00F531DB" w:rsidRDefault="00F531DB"/>
    <w:p w14:paraId="3B0E130D" w14:textId="77777777" w:rsidR="00592FEF" w:rsidRDefault="00592FEF" w:rsidP="00175B4E">
      <w:pPr>
        <w:pStyle w:val="2017EIMSNormal"/>
        <w:sectPr w:rsidR="00592FEF" w:rsidSect="00832D01">
          <w:headerReference w:type="first" r:id="rId20"/>
          <w:footerReference w:type="first" r:id="rId21"/>
          <w:pgSz w:w="11906" w:h="16838"/>
          <w:pgMar w:top="1440" w:right="1440" w:bottom="1440" w:left="1440" w:header="708" w:footer="708" w:gutter="0"/>
          <w:pgNumType w:fmt="lowerRoman"/>
          <w:cols w:space="708"/>
          <w:titlePg/>
          <w:docGrid w:linePitch="360"/>
        </w:sectPr>
      </w:pPr>
    </w:p>
    <w:p w14:paraId="25FDA28E" w14:textId="537F7A4D" w:rsidR="007F2243" w:rsidRDefault="00301FE7" w:rsidP="00832D01">
      <w:pPr>
        <w:pStyle w:val="2017EIMSHeading1"/>
      </w:pPr>
      <w:bookmarkStart w:id="4" w:name="_Toc195104267"/>
      <w:r>
        <w:lastRenderedPageBreak/>
        <w:t>I</w:t>
      </w:r>
      <w:r w:rsidR="00EA78E3">
        <w:t>n</w:t>
      </w:r>
      <w:r w:rsidR="003B6F23">
        <w:t>troduction</w:t>
      </w:r>
      <w:bookmarkEnd w:id="4"/>
    </w:p>
    <w:p w14:paraId="39431BDE" w14:textId="77777777" w:rsidR="00153A13" w:rsidRPr="00153A13" w:rsidRDefault="00153A13" w:rsidP="00153A13">
      <w:pPr>
        <w:pStyle w:val="2017EIMSNormal"/>
      </w:pPr>
      <w:r w:rsidRPr="00153A13">
        <w:t>Aqua Farming (Pty) Ltd (hereafter referred to as the applicant) has appointed Environmental Impact Management Services (Pty) Ltd (EIMS) as the Environmental Assessment Practitioner (EAP) to assist with undertaking the required authorisation processes (including the statutory public participation), and to compile and submit the required documentation in support of application for:</w:t>
      </w:r>
    </w:p>
    <w:p w14:paraId="599E0AAD" w14:textId="77777777" w:rsidR="001F5102" w:rsidRDefault="00153A13" w:rsidP="00153A13">
      <w:pPr>
        <w:pStyle w:val="2017EIMSBullet"/>
      </w:pPr>
      <w:r w:rsidRPr="00153A13">
        <w:t>Environmental Authorisation (EA) in accordance with the National Environmental Management Act, NEMA (Act 107 of 1998- as amended), GNR984,2014 (Listing Notice 2) and GNR985, 2014 (Listing Notice 3).</w:t>
      </w:r>
    </w:p>
    <w:p w14:paraId="200DA125" w14:textId="62345BD5" w:rsidR="00153A13" w:rsidRPr="00153A13" w:rsidRDefault="00153A13" w:rsidP="00153A13">
      <w:pPr>
        <w:pStyle w:val="2017EIMSBullet"/>
      </w:pPr>
      <w:r w:rsidRPr="00153A13">
        <w:t>Water Use Licence (WUL) for various relevant water uses in accordance with the National Water Act – NWA (Act 36 of 1998).</w:t>
      </w:r>
    </w:p>
    <w:p w14:paraId="0440C23F" w14:textId="4ED2D9B7" w:rsidR="00153A13" w:rsidRPr="00153A13" w:rsidRDefault="00153A13" w:rsidP="00153A13">
      <w:pPr>
        <w:pStyle w:val="2017EIMSNormal"/>
      </w:pPr>
      <w:r w:rsidRPr="00153A13">
        <w:t>Additional activities to be applied for may be raised and will be confirmed during the process.</w:t>
      </w:r>
    </w:p>
    <w:p w14:paraId="3E75EA6C" w14:textId="4368A9E7" w:rsidR="00B024F5" w:rsidRPr="00153A13" w:rsidRDefault="00153A13" w:rsidP="00153A13">
      <w:pPr>
        <w:pStyle w:val="2017EIMSNormal"/>
      </w:pPr>
      <w:r w:rsidRPr="00153A13">
        <w:t>The applicant wishes to develop pivot irrigation systems for the cultivation of seed potatoes, potatoes, onions, and various grass-</w:t>
      </w:r>
      <w:proofErr w:type="spellStart"/>
      <w:r w:rsidRPr="00153A13">
        <w:t>feed</w:t>
      </w:r>
      <w:proofErr w:type="spellEnd"/>
      <w:r w:rsidRPr="00153A13">
        <w:t xml:space="preserve"> crops. The development of these pivots will occur in phases/seasons over the course of 7 years. With each phase/season, approximately 175 Ha will be cleared for the pivots. Therefore, after approximately 7 years a total of 1050 Ha will have been cleared. The total area that will need to be assessed in support of the Environmental Authorisation application for the project is 1800 ha. The proposed project is located approximately 20 km North from Kimberley, on the Remainder of the Farm </w:t>
      </w:r>
      <w:proofErr w:type="spellStart"/>
      <w:r w:rsidRPr="00153A13">
        <w:t>Bulpan</w:t>
      </w:r>
      <w:proofErr w:type="spellEnd"/>
      <w:r w:rsidRPr="00153A13">
        <w:t xml:space="preserve"> 51, the Remainder of the Farm </w:t>
      </w:r>
      <w:proofErr w:type="spellStart"/>
      <w:r w:rsidRPr="00153A13">
        <w:t>Witpan</w:t>
      </w:r>
      <w:proofErr w:type="spellEnd"/>
      <w:r w:rsidRPr="00153A13">
        <w:t xml:space="preserve"> 52, Portion 2 of the Farm </w:t>
      </w:r>
      <w:proofErr w:type="spellStart"/>
      <w:r w:rsidRPr="00153A13">
        <w:t>Eerste</w:t>
      </w:r>
      <w:proofErr w:type="spellEnd"/>
      <w:r w:rsidRPr="00153A13">
        <w:t xml:space="preserve"> Aan Leg 50 and a section of Portion 16 of the Farm </w:t>
      </w:r>
      <w:proofErr w:type="spellStart"/>
      <w:r w:rsidRPr="00153A13">
        <w:t>Droogfontein</w:t>
      </w:r>
      <w:proofErr w:type="spellEnd"/>
      <w:r w:rsidRPr="00153A13">
        <w:t xml:space="preserve"> 62, in the Sol Plaatje Local Municipality, Frances Baard District Municipality, Northern Cape Province. Additionally, Aqua Farming wishes to build a buffer dam as a reservoir for irrigation water with a capacity of approximately 50 000 m</w:t>
      </w:r>
      <w:r w:rsidRPr="00520F2E">
        <w:rPr>
          <w:vertAlign w:val="superscript"/>
        </w:rPr>
        <w:t>3</w:t>
      </w:r>
      <w:r w:rsidRPr="00153A13">
        <w:t xml:space="preserve"> of water. This water will be sourced from the Vaal River. The current existing water use licence will need to be amended accordingly.</w:t>
      </w:r>
    </w:p>
    <w:p w14:paraId="3C05D599" w14:textId="77777777" w:rsidR="00625938" w:rsidRPr="00625938" w:rsidRDefault="00625938" w:rsidP="00C95A11">
      <w:pPr>
        <w:pStyle w:val="2017EIMSHeading1"/>
      </w:pPr>
      <w:bookmarkStart w:id="5" w:name="_Toc195104268"/>
      <w:r w:rsidRPr="00625938">
        <w:t>Objectives Of The Public Participation</w:t>
      </w:r>
      <w:bookmarkEnd w:id="5"/>
      <w:r w:rsidRPr="00625938">
        <w:t> </w:t>
      </w:r>
    </w:p>
    <w:p w14:paraId="46E019A9" w14:textId="77777777" w:rsidR="00625938" w:rsidRPr="00625938" w:rsidRDefault="00625938" w:rsidP="00C95A11">
      <w:pPr>
        <w:pStyle w:val="2017EIMSNormal"/>
      </w:pPr>
      <w:r w:rsidRPr="00625938">
        <w:t>South Africa, being one of the countries with the most progressive constitutions, enshrined the public’s right to be involved in decisions that may affect them in its Constitution. Section 57(1) of the new Constitution that provides: “</w:t>
      </w:r>
      <w:r w:rsidRPr="00625938">
        <w:rPr>
          <w:i/>
        </w:rPr>
        <w:t xml:space="preserve">The National Assembly may (b) make rules and orders concerning its business, with due regard to representative and participatory democracy, accountability, transparency and public involvement”. </w:t>
      </w:r>
      <w:r w:rsidRPr="00C95A11">
        <w:t>This provision, along with several others gave rise to many new trends in South African legislation. In environmental legislation, the idea of public participation (or stakeholder engagement) features strongly and especially the National Environmental Management Act (Act 107 of 1998, NEMA) and the recent regulations passed under the auspices of this Act makes very strict provisions for public participation in environmental decision-making.</w:t>
      </w:r>
      <w:r w:rsidRPr="00625938">
        <w:t> </w:t>
      </w:r>
    </w:p>
    <w:p w14:paraId="1E454263" w14:textId="77777777" w:rsidR="00625938" w:rsidRPr="00625938" w:rsidRDefault="00625938" w:rsidP="00625938">
      <w:pPr>
        <w:pStyle w:val="Caption"/>
      </w:pPr>
      <w:r w:rsidRPr="00625938">
        <w:t>Public participation can be defined as..."</w:t>
      </w:r>
      <w:r w:rsidRPr="00625938">
        <w:rPr>
          <w:i/>
        </w:rPr>
        <w:t>a process leading to a joint effort by stakeholders, technical specialists, the authorities and the proponent who work together to produce better decisions than if they had acted independently</w:t>
      </w:r>
      <w:r w:rsidRPr="00625938">
        <w:t>"</w:t>
      </w:r>
      <w:r w:rsidRPr="00625938">
        <w:rPr>
          <w:vertAlign w:val="superscript"/>
        </w:rPr>
        <w:t>1</w:t>
      </w:r>
      <w:r w:rsidRPr="00625938">
        <w:t xml:space="preserve">. From this definition, </w:t>
      </w:r>
      <w:proofErr w:type="gramStart"/>
      <w:r w:rsidRPr="00625938">
        <w:t>it can be seen that the</w:t>
      </w:r>
      <w:proofErr w:type="gramEnd"/>
      <w:r w:rsidRPr="00625938">
        <w:t xml:space="preserve"> input of the public is regarded as very important indeed. </w:t>
      </w:r>
    </w:p>
    <w:p w14:paraId="62108935" w14:textId="77777777" w:rsidR="00625938" w:rsidRPr="00625938" w:rsidRDefault="00625938" w:rsidP="00625938">
      <w:pPr>
        <w:pStyle w:val="Caption"/>
      </w:pPr>
      <w:r w:rsidRPr="00625938">
        <w:t>The Public Participation Process (PPP) is designed to provide sufficient and accessible information to Interested and Affected Parties (I&amp;APs) in an objective manner to assist them to:  </w:t>
      </w:r>
    </w:p>
    <w:p w14:paraId="2F6CADC4" w14:textId="77777777" w:rsidR="00625938" w:rsidRPr="00625938" w:rsidRDefault="00625938" w:rsidP="00625938">
      <w:pPr>
        <w:pStyle w:val="Caption"/>
      </w:pPr>
      <w:r w:rsidRPr="00625938">
        <w:t>During the Environmental Authorisation:  </w:t>
      </w:r>
    </w:p>
    <w:p w14:paraId="7753072D" w14:textId="77777777" w:rsidR="00625938" w:rsidRPr="00625938" w:rsidRDefault="00625938" w:rsidP="00C95A11">
      <w:pPr>
        <w:pStyle w:val="2017EIMSBullet"/>
      </w:pPr>
      <w:r w:rsidRPr="00625938">
        <w:t xml:space="preserve">Verify that their issues have been </w:t>
      </w:r>
      <w:proofErr w:type="gramStart"/>
      <w:r w:rsidRPr="00625938">
        <w:t>recorded;</w:t>
      </w:r>
      <w:proofErr w:type="gramEnd"/>
      <w:r w:rsidRPr="00625938">
        <w:t>  </w:t>
      </w:r>
    </w:p>
    <w:p w14:paraId="4747346C" w14:textId="77777777" w:rsidR="00625938" w:rsidRPr="00625938" w:rsidRDefault="00625938" w:rsidP="00C95A11">
      <w:pPr>
        <w:pStyle w:val="2017EIMSBullet"/>
      </w:pPr>
      <w:r w:rsidRPr="00625938">
        <w:t>Comment on the findings of the environmental assessments; and  </w:t>
      </w:r>
    </w:p>
    <w:p w14:paraId="11B2DC71" w14:textId="77777777" w:rsidR="00625938" w:rsidRPr="00625938" w:rsidRDefault="00625938" w:rsidP="00C95A11">
      <w:pPr>
        <w:pStyle w:val="2017EIMSBullet"/>
      </w:pPr>
      <w:r w:rsidRPr="00625938">
        <w:t>Provide relevant local information and knowledge to the environmental assessment. </w:t>
      </w:r>
    </w:p>
    <w:p w14:paraId="15BFA04A" w14:textId="77777777" w:rsidR="00625938" w:rsidRPr="00625938" w:rsidRDefault="00625938" w:rsidP="00625938">
      <w:pPr>
        <w:pStyle w:val="Caption"/>
      </w:pPr>
      <w:r w:rsidRPr="00625938">
        <w:t xml:space="preserve">The PPP is a requirement of several pieces of South African Legislation and aims to ensure that all relevant I&amp;APs are consulted, involved and their opinions are </w:t>
      </w:r>
      <w:proofErr w:type="gramStart"/>
      <w:r w:rsidRPr="00625938">
        <w:t>taken into account</w:t>
      </w:r>
      <w:proofErr w:type="gramEnd"/>
      <w:r w:rsidRPr="00625938">
        <w:t xml:space="preserve"> and a record included in the reports submitted to Authorities. The process ensures that all stakeholders are provided this opportunity as part of a transparent </w:t>
      </w:r>
      <w:r w:rsidRPr="00625938">
        <w:lastRenderedPageBreak/>
        <w:t xml:space="preserve">process which allows for a robust and comprehensive environmental study. The PPP for the necessary authorisation required for the project needs to be managed sensitively and according to best practises </w:t>
      </w:r>
      <w:proofErr w:type="gramStart"/>
      <w:r w:rsidRPr="00625938">
        <w:t>in order to</w:t>
      </w:r>
      <w:proofErr w:type="gramEnd"/>
      <w:r w:rsidRPr="00625938">
        <w:t xml:space="preserve"> ensure and promote: </w:t>
      </w:r>
    </w:p>
    <w:p w14:paraId="7374E410" w14:textId="77777777" w:rsidR="00625938" w:rsidRPr="00625938" w:rsidRDefault="00625938" w:rsidP="00625938">
      <w:pPr>
        <w:pStyle w:val="Caption"/>
        <w:numPr>
          <w:ilvl w:val="0"/>
          <w:numId w:val="33"/>
        </w:numPr>
      </w:pPr>
      <w:r w:rsidRPr="00625938">
        <w:t xml:space="preserve">Compliance with international best practice </w:t>
      </w:r>
      <w:proofErr w:type="gramStart"/>
      <w:r w:rsidRPr="00625938">
        <w:t>options;</w:t>
      </w:r>
      <w:proofErr w:type="gramEnd"/>
      <w:r w:rsidRPr="00625938">
        <w:t> </w:t>
      </w:r>
    </w:p>
    <w:p w14:paraId="665E27F5" w14:textId="77777777" w:rsidR="00625938" w:rsidRPr="00625938" w:rsidRDefault="00625938" w:rsidP="00625938">
      <w:pPr>
        <w:pStyle w:val="Caption"/>
        <w:numPr>
          <w:ilvl w:val="0"/>
          <w:numId w:val="34"/>
        </w:numPr>
      </w:pPr>
      <w:r w:rsidRPr="00625938">
        <w:t xml:space="preserve">Compliance with national </w:t>
      </w:r>
      <w:proofErr w:type="gramStart"/>
      <w:r w:rsidRPr="00625938">
        <w:t>legislation;</w:t>
      </w:r>
      <w:proofErr w:type="gramEnd"/>
      <w:r w:rsidRPr="00625938">
        <w:t> </w:t>
      </w:r>
    </w:p>
    <w:p w14:paraId="452FBC71" w14:textId="77777777" w:rsidR="00625938" w:rsidRPr="00625938" w:rsidRDefault="00625938" w:rsidP="00625938">
      <w:pPr>
        <w:pStyle w:val="Caption"/>
        <w:numPr>
          <w:ilvl w:val="0"/>
          <w:numId w:val="35"/>
        </w:numPr>
      </w:pPr>
      <w:r w:rsidRPr="00625938">
        <w:t>Establishment and management of relationships with key stakeholder groups; and </w:t>
      </w:r>
    </w:p>
    <w:p w14:paraId="535D1E1B" w14:textId="77777777" w:rsidR="00625938" w:rsidRPr="00625938" w:rsidRDefault="00625938" w:rsidP="00625938">
      <w:pPr>
        <w:pStyle w:val="Caption"/>
        <w:numPr>
          <w:ilvl w:val="0"/>
          <w:numId w:val="36"/>
        </w:numPr>
      </w:pPr>
      <w:r w:rsidRPr="00625938">
        <w:t>Encouragement of involvement and participation in the environmental study and authorisation/approval process. </w:t>
      </w:r>
    </w:p>
    <w:p w14:paraId="3658D098" w14:textId="77777777" w:rsidR="00625938" w:rsidRPr="00625938" w:rsidRDefault="00625938" w:rsidP="00625938">
      <w:pPr>
        <w:pStyle w:val="Caption"/>
      </w:pPr>
      <w:r w:rsidRPr="00625938">
        <w:t>As such, the purpose of the PPP and stakeholder engagement process is to: </w:t>
      </w:r>
    </w:p>
    <w:p w14:paraId="08472872" w14:textId="77777777" w:rsidR="00625938" w:rsidRPr="00625938" w:rsidRDefault="00625938" w:rsidP="00625938">
      <w:pPr>
        <w:pStyle w:val="Caption"/>
        <w:numPr>
          <w:ilvl w:val="0"/>
          <w:numId w:val="37"/>
        </w:numPr>
      </w:pPr>
      <w:r w:rsidRPr="00625938">
        <w:t xml:space="preserve">Introduce the proposed project and process for the authorisation </w:t>
      </w:r>
      <w:proofErr w:type="gramStart"/>
      <w:r w:rsidRPr="00625938">
        <w:t>project;</w:t>
      </w:r>
      <w:proofErr w:type="gramEnd"/>
      <w:r w:rsidRPr="00625938">
        <w:t> </w:t>
      </w:r>
    </w:p>
    <w:p w14:paraId="2CE74CFF" w14:textId="77777777" w:rsidR="00625938" w:rsidRPr="00625938" w:rsidRDefault="00625938" w:rsidP="00625938">
      <w:pPr>
        <w:pStyle w:val="Caption"/>
        <w:numPr>
          <w:ilvl w:val="0"/>
          <w:numId w:val="38"/>
        </w:numPr>
      </w:pPr>
      <w:r w:rsidRPr="00625938">
        <w:t xml:space="preserve">Explain the environmental </w:t>
      </w:r>
      <w:proofErr w:type="gramStart"/>
      <w:r w:rsidRPr="00625938">
        <w:t>authorisation;</w:t>
      </w:r>
      <w:proofErr w:type="gramEnd"/>
      <w:r w:rsidRPr="00625938">
        <w:t> </w:t>
      </w:r>
    </w:p>
    <w:p w14:paraId="4081933A" w14:textId="77777777" w:rsidR="00625938" w:rsidRPr="00625938" w:rsidRDefault="00625938" w:rsidP="00625938">
      <w:pPr>
        <w:pStyle w:val="Caption"/>
        <w:numPr>
          <w:ilvl w:val="0"/>
          <w:numId w:val="39"/>
        </w:numPr>
      </w:pPr>
      <w:r w:rsidRPr="00625938">
        <w:t xml:space="preserve">Determine and record issues, concerns, suggestions, and objections to the </w:t>
      </w:r>
      <w:proofErr w:type="gramStart"/>
      <w:r w:rsidRPr="00625938">
        <w:t>project;</w:t>
      </w:r>
      <w:proofErr w:type="gramEnd"/>
      <w:r w:rsidRPr="00625938">
        <w:t> </w:t>
      </w:r>
    </w:p>
    <w:p w14:paraId="45F9E193" w14:textId="77777777" w:rsidR="00625938" w:rsidRPr="00625938" w:rsidRDefault="00625938" w:rsidP="00625938">
      <w:pPr>
        <w:pStyle w:val="Caption"/>
        <w:numPr>
          <w:ilvl w:val="0"/>
          <w:numId w:val="40"/>
        </w:numPr>
      </w:pPr>
      <w:r w:rsidRPr="00625938">
        <w:t xml:space="preserve">Provide opportunity for input and gathering of local </w:t>
      </w:r>
      <w:proofErr w:type="gramStart"/>
      <w:r w:rsidRPr="00625938">
        <w:t>knowledge;</w:t>
      </w:r>
      <w:proofErr w:type="gramEnd"/>
      <w:r w:rsidRPr="00625938">
        <w:t> </w:t>
      </w:r>
    </w:p>
    <w:p w14:paraId="1E4FA583" w14:textId="77777777" w:rsidR="00625938" w:rsidRPr="00625938" w:rsidRDefault="00625938" w:rsidP="00625938">
      <w:pPr>
        <w:pStyle w:val="Caption"/>
        <w:numPr>
          <w:ilvl w:val="0"/>
          <w:numId w:val="41"/>
        </w:numPr>
      </w:pPr>
      <w:r w:rsidRPr="00625938">
        <w:t xml:space="preserve">Establish and formalise lines of communication between the I&amp;APs and the project </w:t>
      </w:r>
      <w:proofErr w:type="gramStart"/>
      <w:r w:rsidRPr="00625938">
        <w:t>team;</w:t>
      </w:r>
      <w:proofErr w:type="gramEnd"/>
      <w:r w:rsidRPr="00625938">
        <w:t> </w:t>
      </w:r>
    </w:p>
    <w:p w14:paraId="708D55A6" w14:textId="77777777" w:rsidR="00625938" w:rsidRPr="00625938" w:rsidRDefault="00625938" w:rsidP="00625938">
      <w:pPr>
        <w:pStyle w:val="Caption"/>
        <w:numPr>
          <w:ilvl w:val="0"/>
          <w:numId w:val="42"/>
        </w:numPr>
      </w:pPr>
      <w:r w:rsidRPr="00625938">
        <w:t>Identify all significant issues for the project; and </w:t>
      </w:r>
    </w:p>
    <w:p w14:paraId="791BB0F2" w14:textId="77777777" w:rsidR="00625938" w:rsidRPr="00625938" w:rsidRDefault="00625938" w:rsidP="00625938">
      <w:pPr>
        <w:pStyle w:val="Caption"/>
        <w:numPr>
          <w:ilvl w:val="0"/>
          <w:numId w:val="43"/>
        </w:numPr>
      </w:pPr>
      <w:r w:rsidRPr="00625938">
        <w:t>Identify possible mitigation measures or environmental management plans to minimise and/or prevent negative environmental impacts and maximise and/or promote positive environmental impacts associated with the project. </w:t>
      </w:r>
    </w:p>
    <w:p w14:paraId="366026A1" w14:textId="6F2818C7" w:rsidR="00625938" w:rsidRDefault="00625938" w:rsidP="00625938">
      <w:pPr>
        <w:pStyle w:val="Caption"/>
      </w:pPr>
      <w:r w:rsidRPr="00625938">
        <w:t xml:space="preserve">This Public Participation Report (PPR) lists all verbal and written issues raised by I&amp;APs during the call to register period from the </w:t>
      </w:r>
      <w:r w:rsidR="00364444" w:rsidRPr="00515197">
        <w:t>12</w:t>
      </w:r>
      <w:r w:rsidR="00364444" w:rsidRPr="00515197">
        <w:rPr>
          <w:vertAlign w:val="superscript"/>
        </w:rPr>
        <w:t>th</w:t>
      </w:r>
      <w:r w:rsidR="00364444" w:rsidRPr="00515197">
        <w:t xml:space="preserve"> of February</w:t>
      </w:r>
      <w:r w:rsidR="00302B93">
        <w:t xml:space="preserve"> 2025</w:t>
      </w:r>
      <w:r w:rsidRPr="00515197">
        <w:t xml:space="preserve"> to date.</w:t>
      </w:r>
      <w:r w:rsidRPr="00625938">
        <w:t xml:space="preserve"> A breakdown of the PPP is given within the remaining sections of this PPR. </w:t>
      </w:r>
    </w:p>
    <w:p w14:paraId="472A1241" w14:textId="77777777" w:rsidR="00086598" w:rsidRPr="00086598" w:rsidRDefault="00086598" w:rsidP="00086598">
      <w:pPr>
        <w:pStyle w:val="2017EIMSHeading1"/>
      </w:pPr>
      <w:bookmarkStart w:id="6" w:name="_Toc195104269"/>
      <w:r w:rsidRPr="00086598">
        <w:t>Legal Compliance</w:t>
      </w:r>
      <w:bookmarkEnd w:id="6"/>
      <w:r w:rsidRPr="00086598">
        <w:t> </w:t>
      </w:r>
    </w:p>
    <w:p w14:paraId="340B1551" w14:textId="77777777" w:rsidR="00086598" w:rsidRPr="00086598" w:rsidRDefault="00086598" w:rsidP="00086598">
      <w:pPr>
        <w:pStyle w:val="2017EIMSNormal"/>
      </w:pPr>
      <w:r w:rsidRPr="00086598">
        <w:t>The PPP must comply with all environmental legislation that requires public participation as part of an application for authorisation or approval; namely, the National Environmental Management Act (NEMA, Act No. 107 of 1998). </w:t>
      </w:r>
    </w:p>
    <w:p w14:paraId="283D85C4" w14:textId="77777777" w:rsidR="00086598" w:rsidRDefault="00086598" w:rsidP="00086598">
      <w:pPr>
        <w:pStyle w:val="2017EIMSNormal"/>
      </w:pPr>
      <w:r w:rsidRPr="00086598">
        <w:t>Adherence to the requirements of the above-mentioned Act will allow for an Integrated PPP to be conducted, and in so doing, satisfy the requirements for public participation referenced in the Act. The details of the Integrated PPP are provided below.  </w:t>
      </w:r>
    </w:p>
    <w:p w14:paraId="49FF4E19" w14:textId="1DC32036" w:rsidR="002F2C05" w:rsidRPr="002F2C05" w:rsidRDefault="002F2C05" w:rsidP="002F2C05">
      <w:pPr>
        <w:pStyle w:val="2017EIMSHeading1"/>
      </w:pPr>
      <w:bookmarkStart w:id="7" w:name="_Toc195104270"/>
      <w:r w:rsidRPr="002F2C05">
        <w:t xml:space="preserve">Identification </w:t>
      </w:r>
      <w:r w:rsidR="00B13083">
        <w:t>o</w:t>
      </w:r>
      <w:r w:rsidRPr="002F2C05">
        <w:t xml:space="preserve">f Interested </w:t>
      </w:r>
      <w:r w:rsidR="00B13083">
        <w:t>a</w:t>
      </w:r>
      <w:r w:rsidRPr="002F2C05">
        <w:t>nd Affected Parties (I&amp;APs)</w:t>
      </w:r>
      <w:bookmarkEnd w:id="7"/>
      <w:r w:rsidRPr="002F2C05">
        <w:t> </w:t>
      </w:r>
    </w:p>
    <w:p w14:paraId="6263F3B7" w14:textId="77777777" w:rsidR="002F2C05" w:rsidRPr="002F2C05" w:rsidRDefault="002F2C05" w:rsidP="002F2C05">
      <w:pPr>
        <w:pStyle w:val="2017EIMSNormal"/>
      </w:pPr>
      <w:r w:rsidRPr="002F2C05">
        <w:t xml:space="preserve">An initial I&amp;AP database has been compiled from historic projects in the area, and </w:t>
      </w:r>
      <w:proofErr w:type="spellStart"/>
      <w:r w:rsidRPr="002F2C05">
        <w:t>Windeed</w:t>
      </w:r>
      <w:proofErr w:type="spellEnd"/>
      <w:r w:rsidRPr="002F2C05">
        <w:t xml:space="preserve"> searches were conducted to obtain the contact details of the surrounding landowners. The I&amp;APs referred to in the PPR include: </w:t>
      </w:r>
    </w:p>
    <w:p w14:paraId="2F899D21" w14:textId="77777777" w:rsidR="002F2C05" w:rsidRPr="002F2C05" w:rsidRDefault="002F2C05" w:rsidP="002F2C05">
      <w:pPr>
        <w:pStyle w:val="2017EIMSNormal"/>
        <w:numPr>
          <w:ilvl w:val="0"/>
          <w:numId w:val="46"/>
        </w:numPr>
      </w:pPr>
      <w:r w:rsidRPr="002F2C05">
        <w:t xml:space="preserve">Pre-identified and registered landowners and surrounding </w:t>
      </w:r>
      <w:proofErr w:type="gramStart"/>
      <w:r w:rsidRPr="002F2C05">
        <w:t>landowners;</w:t>
      </w:r>
      <w:proofErr w:type="gramEnd"/>
      <w:r w:rsidRPr="002F2C05">
        <w:t>  </w:t>
      </w:r>
    </w:p>
    <w:p w14:paraId="4D5DD92C" w14:textId="77777777" w:rsidR="002F2C05" w:rsidRPr="002F2C05" w:rsidRDefault="002F2C05" w:rsidP="002F2C05">
      <w:pPr>
        <w:pStyle w:val="2017EIMSNormal"/>
        <w:numPr>
          <w:ilvl w:val="0"/>
          <w:numId w:val="47"/>
        </w:numPr>
      </w:pPr>
      <w:r w:rsidRPr="002F2C05">
        <w:t xml:space="preserve">Pre-identified and registered key </w:t>
      </w:r>
      <w:proofErr w:type="gramStart"/>
      <w:r w:rsidRPr="002F2C05">
        <w:t>stakeholders;</w:t>
      </w:r>
      <w:proofErr w:type="gramEnd"/>
      <w:r w:rsidRPr="002F2C05">
        <w:t>  </w:t>
      </w:r>
    </w:p>
    <w:p w14:paraId="24615330" w14:textId="77777777" w:rsidR="002F2C05" w:rsidRPr="002F2C05" w:rsidRDefault="002F2C05" w:rsidP="002F2C05">
      <w:pPr>
        <w:pStyle w:val="2017EIMSNormal"/>
        <w:numPr>
          <w:ilvl w:val="0"/>
          <w:numId w:val="48"/>
        </w:numPr>
      </w:pPr>
      <w:r w:rsidRPr="002F2C05">
        <w:t xml:space="preserve">Regulatory </w:t>
      </w:r>
      <w:proofErr w:type="gramStart"/>
      <w:r w:rsidRPr="002F2C05">
        <w:t>authorities;</w:t>
      </w:r>
      <w:proofErr w:type="gramEnd"/>
      <w:r w:rsidRPr="002F2C05">
        <w:t>  </w:t>
      </w:r>
    </w:p>
    <w:p w14:paraId="44C128FC" w14:textId="77777777" w:rsidR="002F2C05" w:rsidRPr="002F2C05" w:rsidRDefault="002F2C05" w:rsidP="002F2C05">
      <w:pPr>
        <w:pStyle w:val="2017EIMSNormal"/>
        <w:numPr>
          <w:ilvl w:val="0"/>
          <w:numId w:val="49"/>
        </w:numPr>
      </w:pPr>
      <w:r w:rsidRPr="002F2C05">
        <w:t>Specialist interest groups; and </w:t>
      </w:r>
    </w:p>
    <w:p w14:paraId="414E2F80" w14:textId="77777777" w:rsidR="002F2C05" w:rsidRPr="002F2C05" w:rsidRDefault="002F2C05" w:rsidP="002F2C05">
      <w:pPr>
        <w:pStyle w:val="2017EIMSNormal"/>
        <w:numPr>
          <w:ilvl w:val="0"/>
          <w:numId w:val="50"/>
        </w:numPr>
      </w:pPr>
      <w:r w:rsidRPr="002F2C05">
        <w:lastRenderedPageBreak/>
        <w:t>All I&amp;APs who responded to the initial notifications and requested to be registered. </w:t>
      </w:r>
    </w:p>
    <w:p w14:paraId="6F81272D" w14:textId="65D113C2" w:rsidR="002F2C05" w:rsidRDefault="002F2C05" w:rsidP="002F2C05">
      <w:pPr>
        <w:pStyle w:val="2017EIMSNormal"/>
      </w:pPr>
      <w:r w:rsidRPr="002F2C05">
        <w:t xml:space="preserve">Efforts to pre-identify key I&amp;APs involved various avenues such as consultation with the proponent and known landowners within the study area, review of related previously conducted studies, and identification of key interest groups and authorities within the vicinity of the study area and municipality. Refer to </w:t>
      </w:r>
      <w:r w:rsidR="00DF2FB0" w:rsidRPr="00DF2FB0">
        <w:rPr>
          <w:highlight w:val="yellow"/>
        </w:rPr>
        <w:fldChar w:fldCharType="begin"/>
      </w:r>
      <w:r w:rsidR="00DF2FB0" w:rsidRPr="00DF2FB0">
        <w:instrText xml:space="preserve"> REF _Ref195102156 \h </w:instrText>
      </w:r>
      <w:r w:rsidR="00DF2FB0">
        <w:rPr>
          <w:highlight w:val="yellow"/>
        </w:rPr>
        <w:instrText xml:space="preserve"> \* MERGEFORMAT </w:instrText>
      </w:r>
      <w:r w:rsidR="00DF2FB0" w:rsidRPr="00DF2FB0">
        <w:rPr>
          <w:highlight w:val="yellow"/>
        </w:rPr>
      </w:r>
      <w:r w:rsidR="00DF2FB0" w:rsidRPr="00DF2FB0">
        <w:rPr>
          <w:highlight w:val="yellow"/>
        </w:rPr>
        <w:fldChar w:fldCharType="separate"/>
      </w:r>
      <w:r w:rsidR="00DF2FB0" w:rsidRPr="00DF2FB0">
        <w:t>Appendix 1</w:t>
      </w:r>
      <w:r w:rsidR="00DF2FB0" w:rsidRPr="00DF2FB0">
        <w:rPr>
          <w:highlight w:val="yellow"/>
        </w:rPr>
        <w:fldChar w:fldCharType="end"/>
      </w:r>
      <w:r w:rsidR="00DF2FB0">
        <w:t xml:space="preserve"> </w:t>
      </w:r>
      <w:r w:rsidRPr="002F2C05">
        <w:t>for the Key Stakeholder/I&amp;AP Database. </w:t>
      </w:r>
    </w:p>
    <w:p w14:paraId="2ACB0FC8" w14:textId="77777777" w:rsidR="00A30DC6" w:rsidRPr="00A30DC6" w:rsidRDefault="00A30DC6" w:rsidP="00CB336B">
      <w:pPr>
        <w:pStyle w:val="2017EIMSHeading2"/>
      </w:pPr>
      <w:bookmarkStart w:id="8" w:name="_Toc195104271"/>
      <w:r w:rsidRPr="00A30DC6">
        <w:t>List of Organs Of State Identified And Notified</w:t>
      </w:r>
      <w:bookmarkEnd w:id="8"/>
      <w:r w:rsidRPr="00A30DC6">
        <w:t> </w:t>
      </w:r>
    </w:p>
    <w:p w14:paraId="4B2941E6" w14:textId="77777777" w:rsidR="00A30DC6" w:rsidRDefault="00A30DC6" w:rsidP="00A30DC6">
      <w:pPr>
        <w:pStyle w:val="2017EIMSNormal"/>
      </w:pPr>
      <w:r w:rsidRPr="00A30DC6">
        <w:t>The following key I&amp;APs, but not limited to, were notified of the proposed project and invited to participate in the public participation process: </w:t>
      </w:r>
    </w:p>
    <w:p w14:paraId="646C7613" w14:textId="77777777" w:rsidR="00744F2E" w:rsidRDefault="00744F2E" w:rsidP="00744F2E">
      <w:pPr>
        <w:pStyle w:val="2017EIMSNormal"/>
        <w:numPr>
          <w:ilvl w:val="0"/>
          <w:numId w:val="52"/>
        </w:numPr>
        <w:sectPr w:rsidR="00744F2E" w:rsidSect="004047ED">
          <w:footerReference w:type="first" r:id="rId22"/>
          <w:pgSz w:w="11906" w:h="16838"/>
          <w:pgMar w:top="1440" w:right="1440" w:bottom="1440" w:left="1440" w:header="708" w:footer="708" w:gutter="0"/>
          <w:pgNumType w:start="1"/>
          <w:cols w:space="708"/>
          <w:titlePg/>
          <w:docGrid w:linePitch="360"/>
        </w:sectPr>
      </w:pPr>
    </w:p>
    <w:p w14:paraId="02ED2F83" w14:textId="77777777" w:rsidR="00744F2E" w:rsidRPr="00744F2E" w:rsidRDefault="00744F2E" w:rsidP="00744F2E">
      <w:pPr>
        <w:pStyle w:val="2017EIMSNormal"/>
        <w:numPr>
          <w:ilvl w:val="0"/>
          <w:numId w:val="52"/>
        </w:numPr>
      </w:pPr>
      <w:r w:rsidRPr="00744F2E">
        <w:t>Agricultural Research Council. </w:t>
      </w:r>
    </w:p>
    <w:p w14:paraId="3D44AFBC" w14:textId="77777777" w:rsidR="00744F2E" w:rsidRDefault="00744F2E" w:rsidP="00744F2E">
      <w:pPr>
        <w:pStyle w:val="2017EIMSNormal"/>
        <w:numPr>
          <w:ilvl w:val="0"/>
          <w:numId w:val="54"/>
        </w:numPr>
      </w:pPr>
      <w:r w:rsidRPr="00744F2E">
        <w:t>Council of Geoscience </w:t>
      </w:r>
    </w:p>
    <w:p w14:paraId="4A513E92" w14:textId="2CFDDB5E" w:rsidR="0072237E" w:rsidRPr="00744F2E" w:rsidRDefault="0072237E" w:rsidP="00744F2E">
      <w:pPr>
        <w:pStyle w:val="2017EIMSNormal"/>
        <w:numPr>
          <w:ilvl w:val="0"/>
          <w:numId w:val="54"/>
        </w:numPr>
      </w:pPr>
      <w:r w:rsidRPr="0072237E">
        <w:t>Frances Baard District Municipality</w:t>
      </w:r>
    </w:p>
    <w:p w14:paraId="0F16A188" w14:textId="77777777" w:rsidR="00744F2E" w:rsidRPr="00744F2E" w:rsidRDefault="00744F2E" w:rsidP="00744F2E">
      <w:pPr>
        <w:pStyle w:val="2017EIMSNormal"/>
        <w:numPr>
          <w:ilvl w:val="0"/>
          <w:numId w:val="55"/>
        </w:numPr>
      </w:pPr>
      <w:r w:rsidRPr="00744F2E">
        <w:t>National Department of Agriculture Land Reform and Rural Development. </w:t>
      </w:r>
    </w:p>
    <w:p w14:paraId="723F96E6" w14:textId="77777777" w:rsidR="00744F2E" w:rsidRPr="00744F2E" w:rsidRDefault="00744F2E" w:rsidP="00744F2E">
      <w:pPr>
        <w:pStyle w:val="2017EIMSNormal"/>
        <w:numPr>
          <w:ilvl w:val="0"/>
          <w:numId w:val="56"/>
        </w:numPr>
      </w:pPr>
      <w:r w:rsidRPr="00744F2E">
        <w:t>National Department of Co-operative Governance and Traditional Affairs.  </w:t>
      </w:r>
    </w:p>
    <w:p w14:paraId="0C8CF41D" w14:textId="77777777" w:rsidR="00744F2E" w:rsidRPr="00744F2E" w:rsidRDefault="00744F2E" w:rsidP="00744F2E">
      <w:pPr>
        <w:pStyle w:val="2017EIMSNormal"/>
        <w:numPr>
          <w:ilvl w:val="0"/>
          <w:numId w:val="57"/>
        </w:numPr>
      </w:pPr>
      <w:r w:rsidRPr="00744F2E">
        <w:t>National Department of Forestry, Fisheries and the Environment (DFFE). </w:t>
      </w:r>
    </w:p>
    <w:p w14:paraId="167DA812" w14:textId="77777777" w:rsidR="00744F2E" w:rsidRPr="00744F2E" w:rsidRDefault="00744F2E" w:rsidP="00744F2E">
      <w:pPr>
        <w:pStyle w:val="2017EIMSNormal"/>
        <w:numPr>
          <w:ilvl w:val="0"/>
          <w:numId w:val="58"/>
        </w:numPr>
      </w:pPr>
      <w:r w:rsidRPr="00744F2E">
        <w:t>National Department of Human Settlements. </w:t>
      </w:r>
    </w:p>
    <w:p w14:paraId="6DA58278" w14:textId="77777777" w:rsidR="00744F2E" w:rsidRPr="00744F2E" w:rsidRDefault="00744F2E" w:rsidP="00744F2E">
      <w:pPr>
        <w:pStyle w:val="2017EIMSNormal"/>
        <w:numPr>
          <w:ilvl w:val="0"/>
          <w:numId w:val="59"/>
        </w:numPr>
      </w:pPr>
      <w:r w:rsidRPr="00744F2E">
        <w:t>National Department of Mineral Resources &amp; Energy (DMRE).  </w:t>
      </w:r>
    </w:p>
    <w:p w14:paraId="018B1DD3" w14:textId="77777777" w:rsidR="00744F2E" w:rsidRPr="00744F2E" w:rsidRDefault="00744F2E" w:rsidP="00744F2E">
      <w:pPr>
        <w:pStyle w:val="2017EIMSNormal"/>
        <w:numPr>
          <w:ilvl w:val="0"/>
          <w:numId w:val="60"/>
        </w:numPr>
      </w:pPr>
      <w:r w:rsidRPr="00744F2E">
        <w:t>National Department of Rural Development and Land Affairs. </w:t>
      </w:r>
    </w:p>
    <w:p w14:paraId="5103CE3D" w14:textId="77777777" w:rsidR="00744F2E" w:rsidRPr="00744F2E" w:rsidRDefault="00744F2E" w:rsidP="00744F2E">
      <w:pPr>
        <w:pStyle w:val="2017EIMSNormal"/>
        <w:numPr>
          <w:ilvl w:val="0"/>
          <w:numId w:val="61"/>
        </w:numPr>
      </w:pPr>
      <w:r w:rsidRPr="00744F2E">
        <w:t>National Department of Tourism. </w:t>
      </w:r>
    </w:p>
    <w:p w14:paraId="1A0BE8E8" w14:textId="77777777" w:rsidR="00744F2E" w:rsidRPr="00744F2E" w:rsidRDefault="00744F2E" w:rsidP="00744F2E">
      <w:pPr>
        <w:pStyle w:val="2017EIMSNormal"/>
        <w:numPr>
          <w:ilvl w:val="0"/>
          <w:numId w:val="62"/>
        </w:numPr>
      </w:pPr>
      <w:r w:rsidRPr="00744F2E">
        <w:t>National Department of Transport.  </w:t>
      </w:r>
    </w:p>
    <w:p w14:paraId="55F2DD0E" w14:textId="77777777" w:rsidR="00744F2E" w:rsidRPr="00744F2E" w:rsidRDefault="00744F2E" w:rsidP="00744F2E">
      <w:pPr>
        <w:pStyle w:val="2017EIMSNormal"/>
        <w:numPr>
          <w:ilvl w:val="0"/>
          <w:numId w:val="63"/>
        </w:numPr>
      </w:pPr>
      <w:r w:rsidRPr="00744F2E">
        <w:t>National Department of Water and Sanitation. </w:t>
      </w:r>
    </w:p>
    <w:p w14:paraId="61173495" w14:textId="77777777" w:rsidR="00744F2E" w:rsidRPr="00744F2E" w:rsidRDefault="00744F2E" w:rsidP="00744F2E">
      <w:pPr>
        <w:pStyle w:val="2017EIMSNormal"/>
        <w:numPr>
          <w:ilvl w:val="0"/>
          <w:numId w:val="64"/>
        </w:numPr>
      </w:pPr>
      <w:r w:rsidRPr="00744F2E">
        <w:t>National Energy Regulator of South Africa. </w:t>
      </w:r>
    </w:p>
    <w:p w14:paraId="7ABBB4B7" w14:textId="77777777" w:rsidR="000D1DDD" w:rsidRDefault="00744F2E" w:rsidP="00744F2E">
      <w:pPr>
        <w:pStyle w:val="2017EIMSNormal"/>
        <w:numPr>
          <w:ilvl w:val="0"/>
          <w:numId w:val="65"/>
        </w:numPr>
      </w:pPr>
      <w:r w:rsidRPr="00744F2E">
        <w:t>National Transmission Company of South Africa SOC (Ltd).</w:t>
      </w:r>
    </w:p>
    <w:p w14:paraId="52491171" w14:textId="194E5FCB" w:rsidR="00744F2E" w:rsidRDefault="000D1DDD" w:rsidP="00744F2E">
      <w:pPr>
        <w:pStyle w:val="2017EIMSNormal"/>
        <w:numPr>
          <w:ilvl w:val="0"/>
          <w:numId w:val="65"/>
        </w:numPr>
      </w:pPr>
      <w:r w:rsidRPr="000D1DDD">
        <w:t>Northern Cape Department of Agriculture,</w:t>
      </w:r>
      <w:r w:rsidR="001D2D50">
        <w:t xml:space="preserve"> </w:t>
      </w:r>
      <w:r w:rsidRPr="000D1DDD">
        <w:t>Environmental Affairs,</w:t>
      </w:r>
      <w:r w:rsidR="001D2D50">
        <w:t xml:space="preserve"> </w:t>
      </w:r>
      <w:r w:rsidRPr="000D1DDD">
        <w:t>Rural Development and Land Reform</w:t>
      </w:r>
      <w:r w:rsidR="00FB06EF">
        <w:t>.</w:t>
      </w:r>
    </w:p>
    <w:p w14:paraId="3FE49AA6" w14:textId="13FBB45B" w:rsidR="00FB06EF" w:rsidRDefault="00FB06EF" w:rsidP="00744F2E">
      <w:pPr>
        <w:pStyle w:val="2017EIMSNormal"/>
        <w:numPr>
          <w:ilvl w:val="0"/>
          <w:numId w:val="65"/>
        </w:numPr>
      </w:pPr>
      <w:r w:rsidRPr="00FB06EF">
        <w:t>Northern Cape Department of Co-operative Governance,</w:t>
      </w:r>
      <w:r w:rsidR="001D2D50">
        <w:t xml:space="preserve"> </w:t>
      </w:r>
      <w:r w:rsidRPr="00FB06EF">
        <w:t>Human Settlement and Traditional Affairs (NC COGHSTA)</w:t>
      </w:r>
      <w:r>
        <w:t>.</w:t>
      </w:r>
    </w:p>
    <w:p w14:paraId="3A401B57" w14:textId="1D6F0470" w:rsidR="00FB06EF" w:rsidRDefault="00522D6B" w:rsidP="00744F2E">
      <w:pPr>
        <w:pStyle w:val="2017EIMSNormal"/>
        <w:numPr>
          <w:ilvl w:val="0"/>
          <w:numId w:val="65"/>
        </w:numPr>
      </w:pPr>
      <w:r w:rsidRPr="00522D6B">
        <w:t>Northern Cape Department of Economic Development and Tourism</w:t>
      </w:r>
      <w:r>
        <w:t>.</w:t>
      </w:r>
    </w:p>
    <w:p w14:paraId="684B9382" w14:textId="2DE9D7D1" w:rsidR="00522D6B" w:rsidRDefault="00CA61E0" w:rsidP="00744F2E">
      <w:pPr>
        <w:pStyle w:val="2017EIMSNormal"/>
        <w:numPr>
          <w:ilvl w:val="0"/>
          <w:numId w:val="65"/>
        </w:numPr>
      </w:pPr>
      <w:r w:rsidRPr="00CA61E0">
        <w:t>Northern Cape Department of Roads &amp; Public Works (NC DR&amp;PW)</w:t>
      </w:r>
      <w:r>
        <w:t>.</w:t>
      </w:r>
    </w:p>
    <w:p w14:paraId="1DB0EFA2" w14:textId="6602A9A4" w:rsidR="00CA61E0" w:rsidRDefault="00CA61E0" w:rsidP="00744F2E">
      <w:pPr>
        <w:pStyle w:val="2017EIMSNormal"/>
        <w:numPr>
          <w:ilvl w:val="0"/>
          <w:numId w:val="65"/>
        </w:numPr>
      </w:pPr>
      <w:r w:rsidRPr="00CA61E0">
        <w:t>Northern Cape Department of Roads and Public Works</w:t>
      </w:r>
      <w:r>
        <w:t>.</w:t>
      </w:r>
    </w:p>
    <w:p w14:paraId="2BFE61B3" w14:textId="35773729" w:rsidR="00CA61E0" w:rsidRDefault="00B85468" w:rsidP="00744F2E">
      <w:pPr>
        <w:pStyle w:val="2017EIMSNormal"/>
        <w:numPr>
          <w:ilvl w:val="0"/>
          <w:numId w:val="65"/>
        </w:numPr>
      </w:pPr>
      <w:r w:rsidRPr="00B85468">
        <w:t>Northern Cape Department of Water and Sanitation</w:t>
      </w:r>
      <w:r w:rsidR="002A60CF">
        <w:t>.</w:t>
      </w:r>
    </w:p>
    <w:p w14:paraId="4B2C0521" w14:textId="3C4CB996" w:rsidR="002A60CF" w:rsidRDefault="002A60CF" w:rsidP="00744F2E">
      <w:pPr>
        <w:pStyle w:val="2017EIMSNormal"/>
        <w:numPr>
          <w:ilvl w:val="0"/>
          <w:numId w:val="65"/>
        </w:numPr>
      </w:pPr>
      <w:r w:rsidRPr="002A60CF">
        <w:t>Northern Cape Department of Social Development</w:t>
      </w:r>
      <w:r>
        <w:t>.</w:t>
      </w:r>
    </w:p>
    <w:p w14:paraId="35CC9AFF" w14:textId="71897E9E" w:rsidR="002A60CF" w:rsidRDefault="00C62D8F" w:rsidP="00744F2E">
      <w:pPr>
        <w:pStyle w:val="2017EIMSNormal"/>
        <w:numPr>
          <w:ilvl w:val="0"/>
          <w:numId w:val="65"/>
        </w:numPr>
      </w:pPr>
      <w:r w:rsidRPr="00C62D8F">
        <w:t>Northern Cape Economic Development, Trade and Investment Promotion Agency (NCEDA)</w:t>
      </w:r>
      <w:r>
        <w:t>.</w:t>
      </w:r>
    </w:p>
    <w:p w14:paraId="127D885A" w14:textId="6966B225" w:rsidR="00C62D8F" w:rsidRDefault="00C62D8F" w:rsidP="00744F2E">
      <w:pPr>
        <w:pStyle w:val="2017EIMSNormal"/>
        <w:numPr>
          <w:ilvl w:val="0"/>
          <w:numId w:val="65"/>
        </w:numPr>
      </w:pPr>
      <w:r w:rsidRPr="00C62D8F">
        <w:t>Northern Cape Heritage Resources Authority (NCHRA)</w:t>
      </w:r>
      <w:r w:rsidR="00B6570E">
        <w:t>.</w:t>
      </w:r>
    </w:p>
    <w:p w14:paraId="110E9DF2" w14:textId="7E1F3067" w:rsidR="00B6570E" w:rsidRDefault="00B6570E" w:rsidP="00744F2E">
      <w:pPr>
        <w:pStyle w:val="2017EIMSNormal"/>
        <w:numPr>
          <w:ilvl w:val="0"/>
          <w:numId w:val="65"/>
        </w:numPr>
      </w:pPr>
      <w:r w:rsidRPr="00B6570E">
        <w:t>Northern Cape Tourism Authority</w:t>
      </w:r>
      <w:r>
        <w:t>.</w:t>
      </w:r>
    </w:p>
    <w:p w14:paraId="5A1C6198" w14:textId="77777777" w:rsidR="00885EDB" w:rsidRDefault="00DE681B" w:rsidP="00885EDB">
      <w:pPr>
        <w:pStyle w:val="2017EIMSNormal"/>
        <w:numPr>
          <w:ilvl w:val="0"/>
          <w:numId w:val="65"/>
        </w:numPr>
      </w:pPr>
      <w:r w:rsidRPr="00DE681B">
        <w:t>Sol Plaatje Local Municipality</w:t>
      </w:r>
      <w:r w:rsidR="00885EDB">
        <w:t>.</w:t>
      </w:r>
    </w:p>
    <w:p w14:paraId="11ACDED6" w14:textId="3C01FD43" w:rsidR="00885EDB" w:rsidRPr="00744F2E" w:rsidRDefault="00885EDB" w:rsidP="001D2D50">
      <w:pPr>
        <w:pStyle w:val="2017EIMSNormal"/>
        <w:numPr>
          <w:ilvl w:val="0"/>
          <w:numId w:val="65"/>
        </w:numPr>
      </w:pPr>
      <w:r w:rsidRPr="00885EDB">
        <w:t>Presidential Climate Commission</w:t>
      </w:r>
      <w:r>
        <w:t>.</w:t>
      </w:r>
    </w:p>
    <w:p w14:paraId="552C3EDC" w14:textId="77777777" w:rsidR="00744F2E" w:rsidRPr="00744F2E" w:rsidRDefault="00744F2E" w:rsidP="00744F2E">
      <w:pPr>
        <w:pStyle w:val="2017EIMSNormal"/>
        <w:numPr>
          <w:ilvl w:val="0"/>
          <w:numId w:val="79"/>
        </w:numPr>
      </w:pPr>
      <w:r w:rsidRPr="00744F2E">
        <w:t>South African Civil Aviation Authority (SACAA). </w:t>
      </w:r>
    </w:p>
    <w:p w14:paraId="1D7451C5" w14:textId="77777777" w:rsidR="00744F2E" w:rsidRPr="00744F2E" w:rsidRDefault="00744F2E" w:rsidP="00744F2E">
      <w:pPr>
        <w:pStyle w:val="2017EIMSNormal"/>
        <w:numPr>
          <w:ilvl w:val="0"/>
          <w:numId w:val="80"/>
        </w:numPr>
      </w:pPr>
      <w:r w:rsidRPr="00744F2E">
        <w:t>South African Heritage Resources Agency (SAHRA). </w:t>
      </w:r>
    </w:p>
    <w:p w14:paraId="1271AFDC" w14:textId="77777777" w:rsidR="00744F2E" w:rsidRPr="00744F2E" w:rsidRDefault="00744F2E" w:rsidP="00744F2E">
      <w:pPr>
        <w:pStyle w:val="2017EIMSNormal"/>
        <w:numPr>
          <w:ilvl w:val="0"/>
          <w:numId w:val="81"/>
        </w:numPr>
      </w:pPr>
      <w:r w:rsidRPr="00744F2E">
        <w:t>South African National Parks. </w:t>
      </w:r>
    </w:p>
    <w:p w14:paraId="2E7454BA" w14:textId="77777777" w:rsidR="00744F2E" w:rsidRPr="00744F2E" w:rsidRDefault="00744F2E" w:rsidP="00744F2E">
      <w:pPr>
        <w:pStyle w:val="2017EIMSNormal"/>
        <w:numPr>
          <w:ilvl w:val="0"/>
          <w:numId w:val="82"/>
        </w:numPr>
      </w:pPr>
      <w:r w:rsidRPr="00744F2E">
        <w:t>South African National Roads Agency Limited (SANRAL). </w:t>
      </w:r>
    </w:p>
    <w:p w14:paraId="3FE33A30" w14:textId="77777777" w:rsidR="00744F2E" w:rsidRPr="00744F2E" w:rsidRDefault="00744F2E" w:rsidP="00744F2E">
      <w:pPr>
        <w:pStyle w:val="2017EIMSNormal"/>
        <w:numPr>
          <w:ilvl w:val="0"/>
          <w:numId w:val="83"/>
        </w:numPr>
      </w:pPr>
      <w:r w:rsidRPr="00744F2E">
        <w:t>Transnet SOC Limited. </w:t>
      </w:r>
    </w:p>
    <w:p w14:paraId="34109779" w14:textId="67818F8C" w:rsidR="00744F2E" w:rsidRDefault="00744F2E" w:rsidP="00520F2E">
      <w:pPr>
        <w:pStyle w:val="2017EIMSNormal"/>
        <w:numPr>
          <w:ilvl w:val="0"/>
          <w:numId w:val="84"/>
        </w:numPr>
      </w:pPr>
      <w:r w:rsidRPr="00744F2E">
        <w:t>Ward Councillors. </w:t>
      </w:r>
    </w:p>
    <w:p w14:paraId="34231003" w14:textId="01FDE067" w:rsidR="003A140A" w:rsidRDefault="003A140A" w:rsidP="003A140A">
      <w:pPr>
        <w:pStyle w:val="2017EIMSBullet"/>
      </w:pPr>
      <w:r>
        <w:t>Eskom SOC LTD</w:t>
      </w:r>
    </w:p>
    <w:p w14:paraId="402A1403" w14:textId="77777777" w:rsidR="003A140A" w:rsidRDefault="003A140A" w:rsidP="003A140A">
      <w:pPr>
        <w:pStyle w:val="2017EIMSBullet"/>
      </w:pPr>
      <w:r w:rsidRPr="008F3B35">
        <w:t xml:space="preserve">South African National Biodiversity Institute </w:t>
      </w:r>
      <w:r>
        <w:t>(SANBI)</w:t>
      </w:r>
    </w:p>
    <w:p w14:paraId="294E9786" w14:textId="77777777" w:rsidR="003A140A" w:rsidRDefault="003A140A" w:rsidP="003A140A">
      <w:pPr>
        <w:pStyle w:val="2017EIMSBullet"/>
        <w:ind w:left="785"/>
        <w:rPr>
          <w:rStyle w:val="2017EIMSSUB-TITLE"/>
          <w:rFonts w:asciiTheme="minorHAnsi" w:hAnsiTheme="minorHAnsi"/>
          <w:caps w:val="0"/>
          <w:color w:val="auto"/>
          <w:sz w:val="20"/>
        </w:rPr>
      </w:pPr>
      <w:r w:rsidRPr="007B1B7C">
        <w:rPr>
          <w:rStyle w:val="2017EIMSSUB-TITLE"/>
          <w:rFonts w:asciiTheme="minorHAnsi" w:hAnsiTheme="minorHAnsi"/>
          <w:caps w:val="0"/>
          <w:color w:val="auto"/>
          <w:sz w:val="20"/>
        </w:rPr>
        <w:t>Agricultural Research Council</w:t>
      </w:r>
    </w:p>
    <w:p w14:paraId="4717C0C1" w14:textId="77777777" w:rsidR="003A140A" w:rsidRPr="00571121" w:rsidRDefault="003A140A" w:rsidP="003A140A">
      <w:pPr>
        <w:pStyle w:val="2017EIMSBullet"/>
        <w:ind w:left="785"/>
        <w:rPr>
          <w:rStyle w:val="2017EIMSSUB-TITLE"/>
          <w:rFonts w:asciiTheme="minorHAnsi" w:hAnsiTheme="minorHAnsi"/>
          <w:caps w:val="0"/>
          <w:color w:val="auto"/>
          <w:sz w:val="20"/>
        </w:rPr>
      </w:pPr>
      <w:r w:rsidRPr="007B1B7C">
        <w:rPr>
          <w:rStyle w:val="2017EIMSSUB-TITLE"/>
          <w:rFonts w:asciiTheme="minorHAnsi" w:hAnsiTheme="minorHAnsi"/>
          <w:caps w:val="0"/>
          <w:color w:val="auto"/>
          <w:sz w:val="20"/>
        </w:rPr>
        <w:t>South African National Parks</w:t>
      </w:r>
    </w:p>
    <w:p w14:paraId="517017C8" w14:textId="77777777" w:rsidR="003A140A" w:rsidRDefault="003A140A" w:rsidP="00A30DC6">
      <w:pPr>
        <w:pStyle w:val="2017EIMSNormal"/>
      </w:pPr>
    </w:p>
    <w:p w14:paraId="08A3AE93" w14:textId="77777777" w:rsidR="00F510A1" w:rsidRDefault="00F510A1" w:rsidP="00A30DC6">
      <w:pPr>
        <w:pStyle w:val="2017EIMSNormal"/>
      </w:pPr>
    </w:p>
    <w:p w14:paraId="7FF23F5A" w14:textId="77777777" w:rsidR="00F510A1" w:rsidRDefault="00F510A1" w:rsidP="00A30DC6">
      <w:pPr>
        <w:pStyle w:val="2017EIMSNormal"/>
      </w:pPr>
    </w:p>
    <w:p w14:paraId="2FFA940A" w14:textId="77777777" w:rsidR="00F510A1" w:rsidRDefault="00F510A1" w:rsidP="00A30DC6">
      <w:pPr>
        <w:pStyle w:val="2017EIMSNormal"/>
        <w:sectPr w:rsidR="00F510A1" w:rsidSect="00744F2E">
          <w:type w:val="continuous"/>
          <w:pgSz w:w="11906" w:h="16838"/>
          <w:pgMar w:top="1440" w:right="1440" w:bottom="1440" w:left="1440" w:header="708" w:footer="708" w:gutter="0"/>
          <w:cols w:num="2" w:space="708"/>
          <w:titlePg/>
          <w:docGrid w:linePitch="360"/>
        </w:sectPr>
      </w:pPr>
    </w:p>
    <w:p w14:paraId="093074AA" w14:textId="637CA7B1" w:rsidR="0058343E" w:rsidRPr="00CB336B" w:rsidRDefault="008F5F43" w:rsidP="00CB336B">
      <w:pPr>
        <w:pStyle w:val="2017EIMSHeading2"/>
        <w:rPr>
          <w:rStyle w:val="eop"/>
        </w:rPr>
      </w:pPr>
      <w:bookmarkStart w:id="9" w:name="_Toc195104272"/>
      <w:r w:rsidRPr="00CB336B">
        <w:rPr>
          <w:rStyle w:val="normaltextrun"/>
        </w:rPr>
        <w:lastRenderedPageBreak/>
        <w:t>List of Other Key I&amp;APs Identified and Notified</w:t>
      </w:r>
      <w:bookmarkEnd w:id="9"/>
      <w:r w:rsidRPr="00CB336B">
        <w:rPr>
          <w:rStyle w:val="eop"/>
        </w:rPr>
        <w:t> </w:t>
      </w:r>
    </w:p>
    <w:p w14:paraId="61E7BD64" w14:textId="77777777" w:rsidR="009006DE" w:rsidRDefault="009006DE" w:rsidP="009006DE">
      <w:pPr>
        <w:pStyle w:val="2017EIMSBullet"/>
        <w:sectPr w:rsidR="009006DE" w:rsidSect="00744F2E">
          <w:type w:val="continuous"/>
          <w:pgSz w:w="11906" w:h="16838"/>
          <w:pgMar w:top="1440" w:right="1440" w:bottom="1440" w:left="1440" w:header="708" w:footer="708" w:gutter="0"/>
          <w:cols w:space="708"/>
          <w:titlePg/>
          <w:docGrid w:linePitch="360"/>
        </w:sectPr>
      </w:pPr>
    </w:p>
    <w:p w14:paraId="4BCD2EA1" w14:textId="038C8278" w:rsidR="00F8604C" w:rsidRPr="00F8604C" w:rsidRDefault="00F8604C" w:rsidP="009006DE">
      <w:pPr>
        <w:pStyle w:val="2017EIMSBullet"/>
      </w:pPr>
      <w:r w:rsidRPr="00F8604C">
        <w:t>Pre-identified and registered landowners and surrounding landowners</w:t>
      </w:r>
      <w:r w:rsidR="003D606D">
        <w:t>.</w:t>
      </w:r>
      <w:r w:rsidRPr="00F8604C">
        <w:t> </w:t>
      </w:r>
    </w:p>
    <w:p w14:paraId="1982B619" w14:textId="77777777" w:rsidR="00F8604C" w:rsidRDefault="00F8604C" w:rsidP="009006DE">
      <w:pPr>
        <w:pStyle w:val="2017EIMSBullet"/>
      </w:pPr>
      <w:proofErr w:type="spellStart"/>
      <w:r w:rsidRPr="00F8604C">
        <w:t>AgriCulture</w:t>
      </w:r>
      <w:proofErr w:type="spellEnd"/>
      <w:r w:rsidRPr="00F8604C">
        <w:t xml:space="preserve"> South Africa (AgriSA). </w:t>
      </w:r>
    </w:p>
    <w:p w14:paraId="36EAE840" w14:textId="41626B54" w:rsidR="007855E2" w:rsidRPr="00F8604C" w:rsidRDefault="007855E2" w:rsidP="009006DE">
      <w:pPr>
        <w:pStyle w:val="2017EIMSBullet"/>
      </w:pPr>
      <w:r w:rsidRPr="007855E2">
        <w:t>Agri Northern Cape</w:t>
      </w:r>
      <w:r>
        <w:t>.</w:t>
      </w:r>
      <w:r>
        <w:tab/>
      </w:r>
    </w:p>
    <w:p w14:paraId="4690AE3B" w14:textId="0804F77F" w:rsidR="00F8604C" w:rsidRPr="00F8604C" w:rsidRDefault="00F8604C" w:rsidP="009006DE">
      <w:pPr>
        <w:pStyle w:val="2017EIMSBullet"/>
      </w:pPr>
      <w:proofErr w:type="spellStart"/>
      <w:r w:rsidRPr="00F8604C">
        <w:t>BirdLife</w:t>
      </w:r>
      <w:proofErr w:type="spellEnd"/>
      <w:r w:rsidRPr="00F8604C">
        <w:t xml:space="preserve"> South Africa</w:t>
      </w:r>
      <w:r w:rsidR="003D606D">
        <w:t>.</w:t>
      </w:r>
    </w:p>
    <w:p w14:paraId="3778DC69" w14:textId="41978107" w:rsidR="00F8604C" w:rsidRPr="00F8604C" w:rsidRDefault="00F8604C" w:rsidP="009006DE">
      <w:pPr>
        <w:pStyle w:val="2017EIMSBullet"/>
      </w:pPr>
      <w:r w:rsidRPr="00F8604C">
        <w:t>Botanical Society</w:t>
      </w:r>
      <w:r w:rsidR="003D606D">
        <w:t>.</w:t>
      </w:r>
      <w:r w:rsidRPr="00F8604C">
        <w:t> </w:t>
      </w:r>
    </w:p>
    <w:p w14:paraId="32AC6CDB" w14:textId="10F9B266" w:rsidR="00F8604C" w:rsidRPr="00F8604C" w:rsidRDefault="00F8604C" w:rsidP="009006DE">
      <w:pPr>
        <w:pStyle w:val="2017EIMSBullet"/>
      </w:pPr>
      <w:r w:rsidRPr="00F8604C">
        <w:t>Centre for Environmental Rights</w:t>
      </w:r>
      <w:r w:rsidR="003D606D">
        <w:t>.</w:t>
      </w:r>
    </w:p>
    <w:p w14:paraId="5CA3C0DA" w14:textId="77777777" w:rsidR="003D606D" w:rsidRDefault="00F8604C" w:rsidP="009006DE">
      <w:pPr>
        <w:pStyle w:val="2017EIMSBullet"/>
      </w:pPr>
      <w:r w:rsidRPr="00F8604C">
        <w:t>Conservation South Africa (CSA)</w:t>
      </w:r>
      <w:r w:rsidR="003D606D">
        <w:t>.</w:t>
      </w:r>
    </w:p>
    <w:p w14:paraId="1BD8D6B1" w14:textId="25A39710" w:rsidR="00F8604C" w:rsidRPr="00F8604C" w:rsidRDefault="003D606D" w:rsidP="009006DE">
      <w:pPr>
        <w:pStyle w:val="2017EIMSBullet"/>
      </w:pPr>
      <w:r>
        <w:t xml:space="preserve">Council for Geoscience. </w:t>
      </w:r>
      <w:r w:rsidR="00F8604C" w:rsidRPr="00F8604C">
        <w:t> </w:t>
      </w:r>
    </w:p>
    <w:p w14:paraId="68B10290" w14:textId="77777777" w:rsidR="00F8604C" w:rsidRPr="00F8604C" w:rsidRDefault="00F8604C" w:rsidP="009006DE">
      <w:pPr>
        <w:pStyle w:val="2017EIMSBullet"/>
      </w:pPr>
      <w:r w:rsidRPr="00F8604C">
        <w:t>Earth Life Africa </w:t>
      </w:r>
    </w:p>
    <w:p w14:paraId="69BC4C57" w14:textId="77777777" w:rsidR="00F8604C" w:rsidRPr="00F8604C" w:rsidRDefault="00F8604C" w:rsidP="009006DE">
      <w:pPr>
        <w:pStyle w:val="2017EIMSBullet"/>
      </w:pPr>
      <w:r w:rsidRPr="00F8604C">
        <w:t>Endangered Wildlife Trust  </w:t>
      </w:r>
    </w:p>
    <w:p w14:paraId="77C9935F" w14:textId="77777777" w:rsidR="00F8604C" w:rsidRPr="00F8604C" w:rsidRDefault="00F8604C" w:rsidP="009006DE">
      <w:pPr>
        <w:pStyle w:val="2017EIMSBullet"/>
      </w:pPr>
      <w:r w:rsidRPr="00F8604C">
        <w:t>Federation for a Sustainable Environment </w:t>
      </w:r>
    </w:p>
    <w:p w14:paraId="0B27A7B0" w14:textId="77777777" w:rsidR="00F8604C" w:rsidRPr="00F8604C" w:rsidRDefault="00F8604C" w:rsidP="009006DE">
      <w:pPr>
        <w:pStyle w:val="2017EIMSBullet"/>
      </w:pPr>
      <w:proofErr w:type="spellStart"/>
      <w:r w:rsidRPr="00F8604C">
        <w:t>GroundWork</w:t>
      </w:r>
      <w:proofErr w:type="spellEnd"/>
      <w:r w:rsidRPr="00F8604C">
        <w:t xml:space="preserve"> SA </w:t>
      </w:r>
    </w:p>
    <w:p w14:paraId="387C00EC" w14:textId="77777777" w:rsidR="00F8604C" w:rsidRPr="00F8604C" w:rsidRDefault="00F8604C" w:rsidP="009006DE">
      <w:pPr>
        <w:pStyle w:val="2017EIMSBullet"/>
      </w:pPr>
      <w:r w:rsidRPr="00F8604C">
        <w:t>Natural Justice  </w:t>
      </w:r>
    </w:p>
    <w:p w14:paraId="57B8AD42" w14:textId="77777777" w:rsidR="009C47B3" w:rsidRDefault="009C47B3" w:rsidP="009006DE">
      <w:pPr>
        <w:pStyle w:val="2017EIMSBullet"/>
      </w:pPr>
      <w:r w:rsidRPr="009C47B3">
        <w:t>Northern Cape Wetland Forum</w:t>
      </w:r>
    </w:p>
    <w:p w14:paraId="07D6C378" w14:textId="18CEFC7B" w:rsidR="00F8604C" w:rsidRPr="00F8604C" w:rsidRDefault="00F8604C" w:rsidP="009006DE">
      <w:pPr>
        <w:pStyle w:val="2017EIMSBullet"/>
      </w:pPr>
      <w:r w:rsidRPr="00F8604C">
        <w:t>Wildlife and Environment Society of South Africa (WESSA) </w:t>
      </w:r>
    </w:p>
    <w:p w14:paraId="55157D4D" w14:textId="77777777" w:rsidR="00F8604C" w:rsidRPr="00F8604C" w:rsidRDefault="00F8604C" w:rsidP="009006DE">
      <w:pPr>
        <w:pStyle w:val="2017EIMSBullet"/>
      </w:pPr>
      <w:r w:rsidRPr="00F8604C">
        <w:t>World Wildlife Fund </w:t>
      </w:r>
    </w:p>
    <w:p w14:paraId="60AA7B21" w14:textId="77777777" w:rsidR="005A5DD5" w:rsidRDefault="005A5DD5" w:rsidP="00CF6E9B"/>
    <w:p w14:paraId="35D8BFFF" w14:textId="77777777" w:rsidR="005A5DD5" w:rsidRDefault="005A5DD5" w:rsidP="00CF6E9B">
      <w:pPr>
        <w:sectPr w:rsidR="005A5DD5" w:rsidSect="00DF2FB0">
          <w:type w:val="continuous"/>
          <w:pgSz w:w="11906" w:h="16838"/>
          <w:pgMar w:top="1440" w:right="1440" w:bottom="1440" w:left="1440" w:header="708" w:footer="708" w:gutter="0"/>
          <w:cols w:num="2" w:space="708"/>
          <w:titlePg/>
          <w:docGrid w:linePitch="360"/>
        </w:sectPr>
      </w:pPr>
    </w:p>
    <w:p w14:paraId="29B06B8B" w14:textId="77777777" w:rsidR="00CA14D3" w:rsidRPr="00CA14D3" w:rsidRDefault="00CA14D3" w:rsidP="00CB4AB4">
      <w:pPr>
        <w:pStyle w:val="2017EIMSHeading1"/>
      </w:pPr>
      <w:bookmarkStart w:id="10" w:name="_Toc195104273"/>
      <w:r w:rsidRPr="00CA14D3">
        <w:t>Notification of Interested and Affected Parties</w:t>
      </w:r>
      <w:bookmarkEnd w:id="10"/>
      <w:r w:rsidRPr="00CA14D3">
        <w:t>  </w:t>
      </w:r>
    </w:p>
    <w:p w14:paraId="701A7B5A" w14:textId="77777777" w:rsidR="00CA14D3" w:rsidRPr="00CA14D3" w:rsidRDefault="00CA14D3" w:rsidP="00CA14D3">
      <w:pPr>
        <w:pStyle w:val="2017EIMSNormal"/>
      </w:pPr>
      <w:r w:rsidRPr="00CA14D3">
        <w:t>This section provides details on the notifications that were distributed as part of the consultation process to date.  </w:t>
      </w:r>
    </w:p>
    <w:p w14:paraId="42FB0CF4" w14:textId="77777777" w:rsidR="00CA14D3" w:rsidRPr="00CA14D3" w:rsidRDefault="00CA14D3" w:rsidP="00090EAF">
      <w:pPr>
        <w:pStyle w:val="2017EIMSHeading2"/>
      </w:pPr>
      <w:bookmarkStart w:id="11" w:name="_Toc195104274"/>
      <w:r w:rsidRPr="00CA14D3">
        <w:t>Initial Notification of Key I&amp;APs</w:t>
      </w:r>
      <w:bookmarkEnd w:id="11"/>
      <w:r w:rsidRPr="00CA14D3">
        <w:t> </w:t>
      </w:r>
    </w:p>
    <w:p w14:paraId="342CBDCA" w14:textId="55466946" w:rsidR="00CA14D3" w:rsidRDefault="00CA14D3" w:rsidP="00CA14D3">
      <w:pPr>
        <w:pStyle w:val="2017EIMSNormal"/>
      </w:pPr>
      <w:r w:rsidRPr="00CA14D3">
        <w:t xml:space="preserve">The PPP commenced on the </w:t>
      </w:r>
      <w:r w:rsidR="00E7293B" w:rsidRPr="00515197">
        <w:t>12</w:t>
      </w:r>
      <w:r w:rsidR="00E7293B" w:rsidRPr="00515197">
        <w:rPr>
          <w:vertAlign w:val="superscript"/>
        </w:rPr>
        <w:t>th</w:t>
      </w:r>
      <w:r w:rsidR="00E7293B" w:rsidRPr="00515197">
        <w:t xml:space="preserve"> of February </w:t>
      </w:r>
      <w:r w:rsidRPr="00CA14D3">
        <w:t>with an initial call to register notification. Notification during this initial consultation was given in the manner described below.  </w:t>
      </w:r>
    </w:p>
    <w:p w14:paraId="2BE8F29A" w14:textId="77777777" w:rsidR="00843BA7" w:rsidRPr="00843BA7" w:rsidRDefault="00843BA7" w:rsidP="00843BA7">
      <w:pPr>
        <w:pStyle w:val="2017EIMSHeading2"/>
      </w:pPr>
      <w:bookmarkStart w:id="12" w:name="_Toc195104275"/>
      <w:r w:rsidRPr="00843BA7">
        <w:t>Faxes, Registered Mail and Emails</w:t>
      </w:r>
      <w:bookmarkEnd w:id="12"/>
      <w:r w:rsidRPr="00843BA7">
        <w:t> </w:t>
      </w:r>
    </w:p>
    <w:p w14:paraId="22AFD397" w14:textId="7F3465B5" w:rsidR="00843BA7" w:rsidRPr="00843BA7" w:rsidRDefault="00843BA7" w:rsidP="00843BA7">
      <w:pPr>
        <w:pStyle w:val="2017EIMSNormal"/>
      </w:pPr>
      <w:r w:rsidRPr="00843BA7">
        <w:t>Notification letters (in English</w:t>
      </w:r>
      <w:r w:rsidR="00AD63F9">
        <w:t xml:space="preserve">, </w:t>
      </w:r>
      <w:r w:rsidRPr="00843BA7">
        <w:t>Afrikaans</w:t>
      </w:r>
      <w:r w:rsidR="00AD63F9">
        <w:t>, and Setswana</w:t>
      </w:r>
      <w:r w:rsidRPr="00843BA7">
        <w:t xml:space="preserve">) were distributed to pre-identified I&amp;APS through either faxes, SMSs, registered mail, and/or emails on the </w:t>
      </w:r>
      <w:r w:rsidR="00E7293B" w:rsidRPr="00515197">
        <w:t>12</w:t>
      </w:r>
      <w:r w:rsidR="00E7293B" w:rsidRPr="00515197">
        <w:rPr>
          <w:vertAlign w:val="superscript"/>
        </w:rPr>
        <w:t>th</w:t>
      </w:r>
      <w:r w:rsidR="00E7293B" w:rsidRPr="00515197">
        <w:t xml:space="preserve"> of February</w:t>
      </w:r>
      <w:r w:rsidR="00E7293B">
        <w:t>.</w:t>
      </w:r>
    </w:p>
    <w:p w14:paraId="4E5512EF" w14:textId="77777777" w:rsidR="00843BA7" w:rsidRPr="00843BA7" w:rsidRDefault="00843BA7" w:rsidP="00843BA7">
      <w:pPr>
        <w:pStyle w:val="2017EIMSNormal"/>
      </w:pPr>
      <w:r w:rsidRPr="00843BA7">
        <w:t>The notification documents included the following information: </w:t>
      </w:r>
    </w:p>
    <w:p w14:paraId="30C434D0" w14:textId="77777777" w:rsidR="00843BA7" w:rsidRPr="00843BA7" w:rsidRDefault="00843BA7" w:rsidP="00843BA7">
      <w:pPr>
        <w:pStyle w:val="2017EIMSNormal"/>
        <w:numPr>
          <w:ilvl w:val="0"/>
          <w:numId w:val="104"/>
        </w:numPr>
      </w:pPr>
      <w:r w:rsidRPr="00843BA7">
        <w:t xml:space="preserve">Authorisations </w:t>
      </w:r>
      <w:proofErr w:type="gramStart"/>
      <w:r w:rsidRPr="00843BA7">
        <w:t>required;</w:t>
      </w:r>
      <w:proofErr w:type="gramEnd"/>
      <w:r w:rsidRPr="00843BA7">
        <w:t> </w:t>
      </w:r>
    </w:p>
    <w:p w14:paraId="722AEF2B" w14:textId="77777777" w:rsidR="00843BA7" w:rsidRPr="00843BA7" w:rsidRDefault="00843BA7" w:rsidP="00843BA7">
      <w:pPr>
        <w:pStyle w:val="2017EIMSNormal"/>
        <w:numPr>
          <w:ilvl w:val="0"/>
          <w:numId w:val="105"/>
        </w:numPr>
      </w:pPr>
      <w:r w:rsidRPr="00843BA7">
        <w:t xml:space="preserve">Sufficient detail of the proposed development to enable I&amp;APs to assess/surmise what impact the development will have on them or the use of their </w:t>
      </w:r>
      <w:proofErr w:type="gramStart"/>
      <w:r w:rsidRPr="00843BA7">
        <w:t>land;</w:t>
      </w:r>
      <w:proofErr w:type="gramEnd"/>
      <w:r w:rsidRPr="00843BA7">
        <w:t> </w:t>
      </w:r>
    </w:p>
    <w:p w14:paraId="74263C21" w14:textId="77777777" w:rsidR="00843BA7" w:rsidRPr="00843BA7" w:rsidRDefault="00843BA7" w:rsidP="00843BA7">
      <w:pPr>
        <w:pStyle w:val="2017EIMSNormal"/>
        <w:numPr>
          <w:ilvl w:val="0"/>
          <w:numId w:val="106"/>
        </w:numPr>
      </w:pPr>
      <w:r w:rsidRPr="00843BA7">
        <w:t xml:space="preserve">The purpose of the proposed </w:t>
      </w:r>
      <w:proofErr w:type="gramStart"/>
      <w:r w:rsidRPr="00843BA7">
        <w:t>project;</w:t>
      </w:r>
      <w:proofErr w:type="gramEnd"/>
      <w:r w:rsidRPr="00843BA7">
        <w:t> </w:t>
      </w:r>
    </w:p>
    <w:p w14:paraId="79DDB366" w14:textId="77777777" w:rsidR="00843BA7" w:rsidRPr="00843BA7" w:rsidRDefault="00843BA7" w:rsidP="00843BA7">
      <w:pPr>
        <w:pStyle w:val="2017EIMSNormal"/>
        <w:numPr>
          <w:ilvl w:val="0"/>
          <w:numId w:val="107"/>
        </w:numPr>
      </w:pPr>
      <w:r w:rsidRPr="00843BA7">
        <w:t xml:space="preserve">Details of the application processes associated with proposed </w:t>
      </w:r>
      <w:proofErr w:type="gramStart"/>
      <w:r w:rsidRPr="00843BA7">
        <w:t>activities;</w:t>
      </w:r>
      <w:proofErr w:type="gramEnd"/>
      <w:r w:rsidRPr="00843BA7">
        <w:t> </w:t>
      </w:r>
    </w:p>
    <w:p w14:paraId="4938422C" w14:textId="77777777" w:rsidR="00843BA7" w:rsidRPr="00843BA7" w:rsidRDefault="00843BA7" w:rsidP="00843BA7">
      <w:pPr>
        <w:pStyle w:val="2017EIMSNormal"/>
        <w:numPr>
          <w:ilvl w:val="0"/>
          <w:numId w:val="108"/>
        </w:numPr>
      </w:pPr>
      <w:r w:rsidRPr="00843BA7">
        <w:t xml:space="preserve">Details of the affected </w:t>
      </w:r>
      <w:proofErr w:type="gramStart"/>
      <w:r w:rsidRPr="00843BA7">
        <w:t>properties;</w:t>
      </w:r>
      <w:proofErr w:type="gramEnd"/>
      <w:r w:rsidRPr="00843BA7">
        <w:t> </w:t>
      </w:r>
    </w:p>
    <w:p w14:paraId="0E4F5E0A" w14:textId="77777777" w:rsidR="00843BA7" w:rsidRPr="00843BA7" w:rsidRDefault="00843BA7" w:rsidP="00843BA7">
      <w:pPr>
        <w:pStyle w:val="2017EIMSNormal"/>
        <w:numPr>
          <w:ilvl w:val="0"/>
          <w:numId w:val="109"/>
        </w:numPr>
      </w:pPr>
      <w:r w:rsidRPr="00843BA7">
        <w:t xml:space="preserve">Details of the South African environmental legislation that must be adhered </w:t>
      </w:r>
      <w:proofErr w:type="gramStart"/>
      <w:r w:rsidRPr="00843BA7">
        <w:t>to;</w:t>
      </w:r>
      <w:proofErr w:type="gramEnd"/>
      <w:r w:rsidRPr="00843BA7">
        <w:t> </w:t>
      </w:r>
    </w:p>
    <w:p w14:paraId="15D7671F" w14:textId="77777777" w:rsidR="00843BA7" w:rsidRPr="00843BA7" w:rsidRDefault="00843BA7" w:rsidP="00843BA7">
      <w:pPr>
        <w:pStyle w:val="2017EIMSNormal"/>
        <w:numPr>
          <w:ilvl w:val="0"/>
          <w:numId w:val="110"/>
        </w:numPr>
      </w:pPr>
      <w:r w:rsidRPr="00843BA7">
        <w:t>Contact details of the EAP. </w:t>
      </w:r>
    </w:p>
    <w:p w14:paraId="76C3FA69" w14:textId="7FDF0598" w:rsidR="00141A63" w:rsidRPr="00520F2E" w:rsidRDefault="00843BA7" w:rsidP="00D854DC">
      <w:pPr>
        <w:pStyle w:val="2017EIMSNormal"/>
        <w:rPr>
          <w:highlight w:val="yellow"/>
        </w:rPr>
      </w:pPr>
      <w:r w:rsidRPr="00843BA7">
        <w:t xml:space="preserve">Please refer to </w:t>
      </w:r>
      <w:r w:rsidR="00DF2FB0">
        <w:rPr>
          <w:highlight w:val="yellow"/>
        </w:rPr>
        <w:fldChar w:fldCharType="begin"/>
      </w:r>
      <w:r w:rsidR="00DF2FB0">
        <w:instrText xml:space="preserve"> REF _Ref195102185 \h </w:instrText>
      </w:r>
      <w:r w:rsidR="00DF2FB0">
        <w:rPr>
          <w:highlight w:val="yellow"/>
        </w:rPr>
      </w:r>
      <w:r w:rsidR="00DF2FB0">
        <w:rPr>
          <w:highlight w:val="yellow"/>
        </w:rPr>
        <w:fldChar w:fldCharType="separate"/>
      </w:r>
      <w:r w:rsidR="00DF2FB0">
        <w:t xml:space="preserve">Appendix </w:t>
      </w:r>
      <w:r w:rsidR="00DF2FB0">
        <w:rPr>
          <w:noProof/>
        </w:rPr>
        <w:t>2</w:t>
      </w:r>
      <w:r w:rsidR="00DF2FB0">
        <w:rPr>
          <w:highlight w:val="yellow"/>
        </w:rPr>
        <w:fldChar w:fldCharType="end"/>
      </w:r>
      <w:r w:rsidR="008C6B68">
        <w:t xml:space="preserve"> </w:t>
      </w:r>
      <w:r w:rsidRPr="00843BA7">
        <w:t>for initial notification and proofs. </w:t>
      </w:r>
    </w:p>
    <w:p w14:paraId="0E794623" w14:textId="77777777" w:rsidR="00962443" w:rsidRPr="00962443" w:rsidRDefault="00962443" w:rsidP="00484155">
      <w:pPr>
        <w:pStyle w:val="2017EIMSHeading2"/>
      </w:pPr>
      <w:bookmarkStart w:id="13" w:name="_Toc195104276"/>
      <w:r w:rsidRPr="00962443">
        <w:t>Newspaper and Gazette Advertisements</w:t>
      </w:r>
      <w:bookmarkEnd w:id="13"/>
      <w:r w:rsidRPr="00962443">
        <w:t> </w:t>
      </w:r>
    </w:p>
    <w:p w14:paraId="5D846AAE" w14:textId="784D32D8" w:rsidR="00962443" w:rsidRPr="00962443" w:rsidRDefault="00962443" w:rsidP="00962443">
      <w:pPr>
        <w:pStyle w:val="2017EIMSNormal"/>
      </w:pPr>
      <w:r w:rsidRPr="00962443">
        <w:t>Advertisements (in English</w:t>
      </w:r>
      <w:r w:rsidR="00B65468">
        <w:t xml:space="preserve">, </w:t>
      </w:r>
      <w:r w:rsidRPr="00962443">
        <w:t>Afrikaans</w:t>
      </w:r>
      <w:r w:rsidR="00B65468">
        <w:t>, and Setswana</w:t>
      </w:r>
      <w:r w:rsidRPr="00962443">
        <w:t xml:space="preserve">) describing the proposed project and </w:t>
      </w:r>
      <w:r w:rsidR="00466551">
        <w:t>Environmental Impact Assessment (</w:t>
      </w:r>
      <w:r w:rsidR="008F1D97">
        <w:t>EIA</w:t>
      </w:r>
      <w:r w:rsidR="00466551">
        <w:t>)</w:t>
      </w:r>
      <w:r w:rsidRPr="00962443">
        <w:t xml:space="preserve"> process were placed in the </w:t>
      </w:r>
      <w:r w:rsidR="00834DE1">
        <w:t>Diam</w:t>
      </w:r>
      <w:r w:rsidR="008A0E8F">
        <w:t>ond Fields Advertiser</w:t>
      </w:r>
      <w:r w:rsidRPr="00962443">
        <w:t xml:space="preserve"> with circulation in the vicinity of the study area on the </w:t>
      </w:r>
      <w:r w:rsidR="00DE72B0">
        <w:t>14</w:t>
      </w:r>
      <w:r w:rsidRPr="00520F2E">
        <w:rPr>
          <w:vertAlign w:val="superscript"/>
        </w:rPr>
        <w:t>th</w:t>
      </w:r>
      <w:r w:rsidRPr="00962443">
        <w:t xml:space="preserve"> of </w:t>
      </w:r>
      <w:r w:rsidR="00151251">
        <w:t>February</w:t>
      </w:r>
      <w:r w:rsidRPr="00962443">
        <w:t xml:space="preserve"> 202</w:t>
      </w:r>
      <w:r w:rsidR="00484155">
        <w:t>5</w:t>
      </w:r>
      <w:r w:rsidRPr="00962443">
        <w:t>. The Gazette Notice was placed in the Nor</w:t>
      </w:r>
      <w:r w:rsidR="00DE72B0">
        <w:t>thern Cape</w:t>
      </w:r>
      <w:r w:rsidRPr="00962443">
        <w:t xml:space="preserve"> Provincial Gazette on the</w:t>
      </w:r>
      <w:r w:rsidR="00484155">
        <w:t xml:space="preserve"> 3</w:t>
      </w:r>
      <w:r w:rsidR="00484155" w:rsidRPr="00484155">
        <w:rPr>
          <w:vertAlign w:val="superscript"/>
        </w:rPr>
        <w:t>rd</w:t>
      </w:r>
      <w:r w:rsidR="00484155">
        <w:t xml:space="preserve"> </w:t>
      </w:r>
      <w:r w:rsidRPr="00962443">
        <w:t xml:space="preserve">of </w:t>
      </w:r>
      <w:r w:rsidR="00484155">
        <w:t>March</w:t>
      </w:r>
      <w:r w:rsidRPr="00962443">
        <w:t xml:space="preserve"> 202</w:t>
      </w:r>
      <w:r w:rsidR="00484155">
        <w:t>5</w:t>
      </w:r>
      <w:r w:rsidRPr="00962443">
        <w:t>. The newspaper and Gazette Notice adverts included the following information: </w:t>
      </w:r>
    </w:p>
    <w:p w14:paraId="3BFD775E" w14:textId="77777777" w:rsidR="00962443" w:rsidRPr="00962443" w:rsidRDefault="00962443" w:rsidP="00962443">
      <w:pPr>
        <w:pStyle w:val="2017EIMSNormal"/>
        <w:numPr>
          <w:ilvl w:val="0"/>
          <w:numId w:val="112"/>
        </w:numPr>
      </w:pPr>
      <w:r w:rsidRPr="00962443">
        <w:t xml:space="preserve">Project </w:t>
      </w:r>
      <w:proofErr w:type="gramStart"/>
      <w:r w:rsidRPr="00962443">
        <w:t>name;</w:t>
      </w:r>
      <w:proofErr w:type="gramEnd"/>
      <w:r w:rsidRPr="00962443">
        <w:t>  </w:t>
      </w:r>
    </w:p>
    <w:p w14:paraId="05D9290B" w14:textId="77777777" w:rsidR="00962443" w:rsidRPr="00962443" w:rsidRDefault="00962443" w:rsidP="00962443">
      <w:pPr>
        <w:pStyle w:val="2017EIMSNormal"/>
        <w:numPr>
          <w:ilvl w:val="0"/>
          <w:numId w:val="113"/>
        </w:numPr>
      </w:pPr>
      <w:r w:rsidRPr="00962443">
        <w:lastRenderedPageBreak/>
        <w:t xml:space="preserve">Applicant </w:t>
      </w:r>
      <w:proofErr w:type="gramStart"/>
      <w:r w:rsidRPr="00962443">
        <w:t>name;</w:t>
      </w:r>
      <w:proofErr w:type="gramEnd"/>
      <w:r w:rsidRPr="00962443">
        <w:t>  </w:t>
      </w:r>
    </w:p>
    <w:p w14:paraId="770840F1" w14:textId="77777777" w:rsidR="00962443" w:rsidRPr="00962443" w:rsidRDefault="00962443" w:rsidP="00962443">
      <w:pPr>
        <w:pStyle w:val="2017EIMSNormal"/>
        <w:numPr>
          <w:ilvl w:val="0"/>
          <w:numId w:val="114"/>
        </w:numPr>
      </w:pPr>
      <w:r w:rsidRPr="00962443">
        <w:t xml:space="preserve">Project </w:t>
      </w:r>
      <w:proofErr w:type="gramStart"/>
      <w:r w:rsidRPr="00962443">
        <w:t>location;</w:t>
      </w:r>
      <w:proofErr w:type="gramEnd"/>
      <w:r w:rsidRPr="00962443">
        <w:t>  </w:t>
      </w:r>
    </w:p>
    <w:p w14:paraId="12B0555D" w14:textId="77777777" w:rsidR="00962443" w:rsidRPr="00962443" w:rsidRDefault="00962443" w:rsidP="00962443">
      <w:pPr>
        <w:pStyle w:val="2017EIMSNormal"/>
        <w:numPr>
          <w:ilvl w:val="0"/>
          <w:numId w:val="115"/>
        </w:numPr>
      </w:pPr>
      <w:r w:rsidRPr="00962443">
        <w:t xml:space="preserve">Nature of the </w:t>
      </w:r>
      <w:proofErr w:type="gramStart"/>
      <w:r w:rsidRPr="00962443">
        <w:t>activity;</w:t>
      </w:r>
      <w:proofErr w:type="gramEnd"/>
      <w:r w:rsidRPr="00962443">
        <w:t>  </w:t>
      </w:r>
    </w:p>
    <w:p w14:paraId="11C79559" w14:textId="77777777" w:rsidR="00962443" w:rsidRPr="00962443" w:rsidRDefault="00962443" w:rsidP="00962443">
      <w:pPr>
        <w:pStyle w:val="2017EIMSNormal"/>
        <w:numPr>
          <w:ilvl w:val="0"/>
          <w:numId w:val="116"/>
        </w:numPr>
      </w:pPr>
      <w:r w:rsidRPr="00962443">
        <w:t>Legislative requirements; and  </w:t>
      </w:r>
    </w:p>
    <w:p w14:paraId="30B93287" w14:textId="77777777" w:rsidR="00962443" w:rsidRPr="00962443" w:rsidRDefault="00962443" w:rsidP="00962443">
      <w:pPr>
        <w:pStyle w:val="2017EIMSNormal"/>
        <w:numPr>
          <w:ilvl w:val="0"/>
          <w:numId w:val="117"/>
        </w:numPr>
      </w:pPr>
      <w:r w:rsidRPr="00962443">
        <w:t>Relevant EIMS contact person for the project.  </w:t>
      </w:r>
    </w:p>
    <w:p w14:paraId="4BD42B8D" w14:textId="53B45378" w:rsidR="00962443" w:rsidRDefault="00962443" w:rsidP="00962443">
      <w:pPr>
        <w:pStyle w:val="2017EIMSNormal"/>
      </w:pPr>
      <w:r w:rsidRPr="00962443">
        <w:t xml:space="preserve">Please refer to </w:t>
      </w:r>
      <w:r w:rsidR="008C6B68">
        <w:rPr>
          <w:highlight w:val="yellow"/>
        </w:rPr>
        <w:fldChar w:fldCharType="begin"/>
      </w:r>
      <w:r w:rsidR="008C6B68">
        <w:instrText xml:space="preserve"> REF _Ref195102197 \h </w:instrText>
      </w:r>
      <w:r w:rsidR="008C6B68">
        <w:rPr>
          <w:highlight w:val="yellow"/>
        </w:rPr>
      </w:r>
      <w:r w:rsidR="008C6B68">
        <w:rPr>
          <w:highlight w:val="yellow"/>
        </w:rPr>
        <w:fldChar w:fldCharType="separate"/>
      </w:r>
      <w:r w:rsidR="008C6B68">
        <w:t xml:space="preserve">Appendix </w:t>
      </w:r>
      <w:r w:rsidR="008C6B68">
        <w:rPr>
          <w:noProof/>
        </w:rPr>
        <w:t>3</w:t>
      </w:r>
      <w:r w:rsidR="008C6B68">
        <w:rPr>
          <w:highlight w:val="yellow"/>
        </w:rPr>
        <w:fldChar w:fldCharType="end"/>
      </w:r>
      <w:r w:rsidR="008C6B68">
        <w:t xml:space="preserve"> </w:t>
      </w:r>
      <w:r w:rsidRPr="00962443">
        <w:t>for proof of the advert and gazette notice placed. </w:t>
      </w:r>
    </w:p>
    <w:p w14:paraId="3CBD7172" w14:textId="322D430E" w:rsidR="00240AEB" w:rsidRDefault="00240AEB" w:rsidP="006024EC">
      <w:pPr>
        <w:pStyle w:val="2017EIMSHeading2"/>
      </w:pPr>
      <w:bookmarkStart w:id="14" w:name="_Toc195104277"/>
      <w:r w:rsidRPr="00240AEB">
        <w:t>Site Notice Placement</w:t>
      </w:r>
      <w:bookmarkEnd w:id="14"/>
      <w:r w:rsidRPr="00240AEB">
        <w:t> </w:t>
      </w:r>
    </w:p>
    <w:p w14:paraId="09B58A20" w14:textId="1825B621" w:rsidR="00240AEB" w:rsidRPr="00240AEB" w:rsidRDefault="00523943" w:rsidP="00240AEB">
      <w:pPr>
        <w:pStyle w:val="2017EIMSNormal"/>
      </w:pPr>
      <w:r>
        <w:t>Four (4)</w:t>
      </w:r>
      <w:r w:rsidR="00E965F9">
        <w:t xml:space="preserve"> </w:t>
      </w:r>
      <w:r w:rsidR="00240AEB" w:rsidRPr="00240AEB">
        <w:t xml:space="preserve">A1 </w:t>
      </w:r>
      <w:proofErr w:type="spellStart"/>
      <w:r w:rsidR="00240AEB" w:rsidRPr="00240AEB">
        <w:t>Correx</w:t>
      </w:r>
      <w:proofErr w:type="spellEnd"/>
      <w:r w:rsidR="00240AEB" w:rsidRPr="00240AEB">
        <w:t xml:space="preserve"> site notices (in English</w:t>
      </w:r>
      <w:r w:rsidR="00D05AD4">
        <w:t xml:space="preserve">, </w:t>
      </w:r>
      <w:r w:rsidR="00240AEB" w:rsidRPr="00240AEB">
        <w:t>Afrikaans</w:t>
      </w:r>
      <w:r w:rsidR="00D05AD4">
        <w:t>, and Setswana</w:t>
      </w:r>
      <w:r w:rsidR="00240AEB" w:rsidRPr="00240AEB">
        <w:t xml:space="preserve">) were placed at </w:t>
      </w:r>
      <w:r w:rsidR="00BF3AF7">
        <w:t>4</w:t>
      </w:r>
      <w:r w:rsidR="00240AEB" w:rsidRPr="00240AEB">
        <w:t xml:space="preserve"> locations around the proposed project study area on the </w:t>
      </w:r>
      <w:r w:rsidR="00846A2B" w:rsidRPr="00D854DC">
        <w:t>20</w:t>
      </w:r>
      <w:r w:rsidR="00846A2B" w:rsidRPr="00D854DC">
        <w:rPr>
          <w:vertAlign w:val="superscript"/>
        </w:rPr>
        <w:t>th</w:t>
      </w:r>
      <w:r w:rsidR="00846A2B" w:rsidRPr="00D854DC">
        <w:t xml:space="preserve"> of </w:t>
      </w:r>
      <w:r w:rsidR="00494BBD" w:rsidRPr="00D854DC">
        <w:t>February 2025</w:t>
      </w:r>
      <w:r w:rsidR="00240AEB" w:rsidRPr="00240AEB">
        <w:t>. The on-site notices included the following information:  </w:t>
      </w:r>
    </w:p>
    <w:p w14:paraId="1480B689" w14:textId="77777777" w:rsidR="00240AEB" w:rsidRPr="00240AEB" w:rsidRDefault="00240AEB" w:rsidP="00240AEB">
      <w:pPr>
        <w:pStyle w:val="2017EIMSNormal"/>
        <w:numPr>
          <w:ilvl w:val="0"/>
          <w:numId w:val="118"/>
        </w:numPr>
      </w:pPr>
      <w:r w:rsidRPr="00240AEB">
        <w:t xml:space="preserve">Project </w:t>
      </w:r>
      <w:proofErr w:type="gramStart"/>
      <w:r w:rsidRPr="00240AEB">
        <w:t>name;</w:t>
      </w:r>
      <w:proofErr w:type="gramEnd"/>
      <w:r w:rsidRPr="00240AEB">
        <w:t> </w:t>
      </w:r>
    </w:p>
    <w:p w14:paraId="28E74F22" w14:textId="77777777" w:rsidR="00240AEB" w:rsidRPr="00240AEB" w:rsidRDefault="00240AEB" w:rsidP="00240AEB">
      <w:pPr>
        <w:pStyle w:val="2017EIMSNormal"/>
        <w:numPr>
          <w:ilvl w:val="0"/>
          <w:numId w:val="119"/>
        </w:numPr>
      </w:pPr>
      <w:r w:rsidRPr="00240AEB">
        <w:t xml:space="preserve">Applicant </w:t>
      </w:r>
      <w:proofErr w:type="gramStart"/>
      <w:r w:rsidRPr="00240AEB">
        <w:t>name;</w:t>
      </w:r>
      <w:proofErr w:type="gramEnd"/>
      <w:r w:rsidRPr="00240AEB">
        <w:t> </w:t>
      </w:r>
    </w:p>
    <w:p w14:paraId="4CD38904" w14:textId="77777777" w:rsidR="00240AEB" w:rsidRPr="00240AEB" w:rsidRDefault="00240AEB" w:rsidP="00240AEB">
      <w:pPr>
        <w:pStyle w:val="2017EIMSNormal"/>
        <w:numPr>
          <w:ilvl w:val="0"/>
          <w:numId w:val="120"/>
        </w:numPr>
      </w:pPr>
      <w:r w:rsidRPr="00240AEB">
        <w:t xml:space="preserve">Project </w:t>
      </w:r>
      <w:proofErr w:type="gramStart"/>
      <w:r w:rsidRPr="00240AEB">
        <w:t>location;</w:t>
      </w:r>
      <w:proofErr w:type="gramEnd"/>
      <w:r w:rsidRPr="00240AEB">
        <w:t> </w:t>
      </w:r>
    </w:p>
    <w:p w14:paraId="6A3C4B19" w14:textId="77777777" w:rsidR="00240AEB" w:rsidRPr="00240AEB" w:rsidRDefault="00240AEB" w:rsidP="00240AEB">
      <w:pPr>
        <w:pStyle w:val="2017EIMSNormal"/>
        <w:numPr>
          <w:ilvl w:val="0"/>
          <w:numId w:val="121"/>
        </w:numPr>
      </w:pPr>
      <w:r w:rsidRPr="00240AEB">
        <w:t xml:space="preserve">Map of proposed project </w:t>
      </w:r>
      <w:proofErr w:type="gramStart"/>
      <w:r w:rsidRPr="00240AEB">
        <w:t>area;</w:t>
      </w:r>
      <w:proofErr w:type="gramEnd"/>
      <w:r w:rsidRPr="00240AEB">
        <w:t> </w:t>
      </w:r>
    </w:p>
    <w:p w14:paraId="2619E676" w14:textId="77777777" w:rsidR="00240AEB" w:rsidRPr="00240AEB" w:rsidRDefault="00240AEB" w:rsidP="00240AEB">
      <w:pPr>
        <w:pStyle w:val="2017EIMSNormal"/>
        <w:numPr>
          <w:ilvl w:val="0"/>
          <w:numId w:val="122"/>
        </w:numPr>
      </w:pPr>
      <w:r w:rsidRPr="00240AEB">
        <w:t xml:space="preserve">Project </w:t>
      </w:r>
      <w:proofErr w:type="gramStart"/>
      <w:r w:rsidRPr="00240AEB">
        <w:t>description;</w:t>
      </w:r>
      <w:proofErr w:type="gramEnd"/>
      <w:r w:rsidRPr="00240AEB">
        <w:t> </w:t>
      </w:r>
    </w:p>
    <w:p w14:paraId="4AAAF151" w14:textId="77777777" w:rsidR="00240AEB" w:rsidRPr="00240AEB" w:rsidRDefault="00240AEB" w:rsidP="00240AEB">
      <w:pPr>
        <w:pStyle w:val="2017EIMSNormal"/>
        <w:numPr>
          <w:ilvl w:val="0"/>
          <w:numId w:val="123"/>
        </w:numPr>
      </w:pPr>
      <w:r w:rsidRPr="00240AEB">
        <w:t>Legislative requirements; and </w:t>
      </w:r>
    </w:p>
    <w:p w14:paraId="1AF88FF6" w14:textId="77777777" w:rsidR="00240AEB" w:rsidRPr="00240AEB" w:rsidRDefault="00240AEB" w:rsidP="00240AEB">
      <w:pPr>
        <w:pStyle w:val="2017EIMSNormal"/>
        <w:numPr>
          <w:ilvl w:val="0"/>
          <w:numId w:val="124"/>
        </w:numPr>
      </w:pPr>
      <w:r w:rsidRPr="00240AEB">
        <w:t>Relevant EIMS contact person for the project. </w:t>
      </w:r>
    </w:p>
    <w:p w14:paraId="4CB79A8C" w14:textId="1248C332" w:rsidR="00240AEB" w:rsidRDefault="00240AEB" w:rsidP="00240AEB">
      <w:pPr>
        <w:pStyle w:val="2017EIMSNormal"/>
      </w:pPr>
      <w:r w:rsidRPr="00240AEB">
        <w:t xml:space="preserve">Please refer to </w:t>
      </w:r>
      <w:r w:rsidR="008C6B68">
        <w:rPr>
          <w:highlight w:val="yellow"/>
        </w:rPr>
        <w:fldChar w:fldCharType="begin"/>
      </w:r>
      <w:r w:rsidR="008C6B68">
        <w:instrText xml:space="preserve"> REF _Ref195102212 \h </w:instrText>
      </w:r>
      <w:r w:rsidR="008C6B68">
        <w:rPr>
          <w:highlight w:val="yellow"/>
        </w:rPr>
      </w:r>
      <w:r w:rsidR="008C6B68">
        <w:rPr>
          <w:highlight w:val="yellow"/>
        </w:rPr>
        <w:fldChar w:fldCharType="separate"/>
      </w:r>
      <w:r w:rsidR="008C6B68">
        <w:t xml:space="preserve">Appendix </w:t>
      </w:r>
      <w:r w:rsidR="008C6B68">
        <w:rPr>
          <w:noProof/>
        </w:rPr>
        <w:t>4</w:t>
      </w:r>
      <w:r w:rsidR="008C6B68">
        <w:rPr>
          <w:highlight w:val="yellow"/>
        </w:rPr>
        <w:fldChar w:fldCharType="end"/>
      </w:r>
      <w:r w:rsidR="008C6B68">
        <w:t xml:space="preserve"> </w:t>
      </w:r>
      <w:r w:rsidRPr="00240AEB">
        <w:t>for proof of site notice and site notice distribution.  </w:t>
      </w:r>
    </w:p>
    <w:p w14:paraId="625C15AF" w14:textId="0ABAC4D0" w:rsidR="00EF51F9" w:rsidRPr="00EF51F9" w:rsidRDefault="00EF51F9" w:rsidP="004B7418">
      <w:pPr>
        <w:pStyle w:val="2017EIMSHeading1"/>
      </w:pPr>
      <w:bookmarkStart w:id="15" w:name="_Toc195104278"/>
      <w:r w:rsidRPr="00EF51F9">
        <w:t xml:space="preserve">Notification of </w:t>
      </w:r>
      <w:r w:rsidR="00B13083">
        <w:t>In</w:t>
      </w:r>
      <w:r w:rsidRPr="00EF51F9">
        <w:t xml:space="preserve">terested and Affected Parties of </w:t>
      </w:r>
      <w:r w:rsidR="00D854DC" w:rsidRPr="00D854DC">
        <w:t>SCOPING REPORT</w:t>
      </w:r>
      <w:r w:rsidRPr="00EF51F9">
        <w:t xml:space="preserve"> Availability</w:t>
      </w:r>
      <w:bookmarkEnd w:id="15"/>
      <w:r w:rsidRPr="00EF51F9">
        <w:t>  </w:t>
      </w:r>
    </w:p>
    <w:p w14:paraId="01B8CA99" w14:textId="580F0AEE" w:rsidR="00EF51F9" w:rsidRPr="00EF51F9" w:rsidRDefault="00EF51F9" w:rsidP="00EF51F9">
      <w:pPr>
        <w:pStyle w:val="2017EIMSNormal"/>
      </w:pPr>
      <w:r w:rsidRPr="00EF51F9">
        <w:t>Notification (in English</w:t>
      </w:r>
      <w:r w:rsidR="005D1647">
        <w:t xml:space="preserve">, </w:t>
      </w:r>
      <w:r w:rsidRPr="00EF51F9">
        <w:t>Afrikaans</w:t>
      </w:r>
      <w:r w:rsidR="005D1647">
        <w:t>, and Setswana</w:t>
      </w:r>
      <w:r w:rsidRPr="00EF51F9">
        <w:t xml:space="preserve">) regarding the availability of the </w:t>
      </w:r>
      <w:r>
        <w:t>Scoping</w:t>
      </w:r>
      <w:r w:rsidRPr="00EF51F9">
        <w:t xml:space="preserve"> Report for public review and comment will be provided to pre-identified and registered I&amp;APs. The notifications will be distributed through either email, registered mail, fax, and/or SMS, where contact details are available.  </w:t>
      </w:r>
    </w:p>
    <w:p w14:paraId="2940F1E7" w14:textId="77777777" w:rsidR="00EF51F9" w:rsidRPr="00EF51F9" w:rsidRDefault="00EF51F9" w:rsidP="00EF51F9">
      <w:pPr>
        <w:pStyle w:val="2017EIMSNormal"/>
      </w:pPr>
      <w:r w:rsidRPr="00EF51F9">
        <w:t>Contact details will be provided to I&amp;APs should they require assistance accessing the information or require copies of the reports. </w:t>
      </w:r>
    </w:p>
    <w:p w14:paraId="3B8CE5BD" w14:textId="5C4B240A" w:rsidR="00EF51F9" w:rsidRPr="00EF51F9" w:rsidRDefault="00EF51F9" w:rsidP="00EF51F9">
      <w:pPr>
        <w:pStyle w:val="2017EIMSNormal"/>
      </w:pPr>
      <w:r w:rsidRPr="00EF51F9">
        <w:t xml:space="preserve">A hard copy of the </w:t>
      </w:r>
      <w:r w:rsidR="00662D6A">
        <w:t>Scoping</w:t>
      </w:r>
      <w:r w:rsidRPr="00EF51F9">
        <w:t xml:space="preserve"> Report will be placed at the </w:t>
      </w:r>
      <w:r w:rsidR="00331C3B">
        <w:t>Kimberly</w:t>
      </w:r>
      <w:r w:rsidRPr="00EF51F9">
        <w:t xml:space="preserve"> Public Library for a period of 30 days. </w:t>
      </w:r>
    </w:p>
    <w:p w14:paraId="48D71330" w14:textId="77777777" w:rsidR="004B7418" w:rsidRPr="004B7418" w:rsidRDefault="004B7418" w:rsidP="004B7418">
      <w:pPr>
        <w:pStyle w:val="2017EIMSHeading1"/>
      </w:pPr>
      <w:bookmarkStart w:id="16" w:name="_Toc195104279"/>
      <w:r w:rsidRPr="004B7418">
        <w:t>Summary of Public Participation Opportunities</w:t>
      </w:r>
      <w:bookmarkEnd w:id="16"/>
      <w:r w:rsidRPr="004B7418">
        <w:t> </w:t>
      </w:r>
    </w:p>
    <w:p w14:paraId="7E07EBD4" w14:textId="77777777" w:rsidR="004B7418" w:rsidRPr="004B7418" w:rsidRDefault="004B7418" w:rsidP="004B7418">
      <w:pPr>
        <w:pStyle w:val="2017EIMSNormal"/>
      </w:pPr>
      <w:r w:rsidRPr="004B7418">
        <w:t>The table below provides a summary of the opportunities provided to I&amp;APs for participation in the public participation process to date. </w:t>
      </w:r>
    </w:p>
    <w:p w14:paraId="3EAFB684" w14:textId="6D9E2B79" w:rsidR="004B7418" w:rsidRDefault="004B7418" w:rsidP="004B7418">
      <w:pPr>
        <w:pStyle w:val="Caption"/>
        <w:keepNext/>
      </w:pPr>
      <w:bookmarkStart w:id="17" w:name="_Toc195104282"/>
      <w:r>
        <w:t xml:space="preserve">Table </w:t>
      </w:r>
      <w:fldSimple w:instr=" SEQ Table \* ARABIC ">
        <w:r>
          <w:rPr>
            <w:noProof/>
          </w:rPr>
          <w:t>1</w:t>
        </w:r>
      </w:fldSimple>
      <w:r>
        <w:t xml:space="preserve">: </w:t>
      </w:r>
      <w:r w:rsidRPr="004B7418">
        <w:t>Summary of Public Participation Opportunities</w:t>
      </w:r>
      <w:bookmarkEnd w:id="17"/>
      <w:r w:rsidRPr="004B7418">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070"/>
        <w:gridCol w:w="2415"/>
        <w:gridCol w:w="15"/>
        <w:gridCol w:w="2535"/>
        <w:gridCol w:w="1950"/>
      </w:tblGrid>
      <w:tr w:rsidR="00117801" w:rsidRPr="00117801" w14:paraId="56211234" w14:textId="77777777" w:rsidTr="00C60EEE">
        <w:trPr>
          <w:trHeight w:val="300"/>
          <w:tblHeader/>
        </w:trPr>
        <w:tc>
          <w:tcPr>
            <w:tcW w:w="2070" w:type="dxa"/>
            <w:tcBorders>
              <w:top w:val="single" w:sz="6" w:space="0" w:color="000000"/>
              <w:left w:val="single" w:sz="6" w:space="0" w:color="000000"/>
              <w:bottom w:val="single" w:sz="6" w:space="0" w:color="000000"/>
              <w:right w:val="nil"/>
            </w:tcBorders>
            <w:shd w:val="clear" w:color="auto" w:fill="000000"/>
            <w:hideMark/>
          </w:tcPr>
          <w:p w14:paraId="36BAEBA2" w14:textId="77777777" w:rsidR="00117801" w:rsidRPr="00117801" w:rsidRDefault="00117801" w:rsidP="00117801">
            <w:pPr>
              <w:pStyle w:val="2017EIMSNormal"/>
              <w:rPr>
                <w:b/>
                <w:bCs/>
              </w:rPr>
            </w:pPr>
            <w:r w:rsidRPr="00117801">
              <w:rPr>
                <w:b/>
                <w:bCs/>
              </w:rPr>
              <w:t>Action </w:t>
            </w:r>
          </w:p>
        </w:tc>
        <w:tc>
          <w:tcPr>
            <w:tcW w:w="2430" w:type="dxa"/>
            <w:gridSpan w:val="2"/>
            <w:tcBorders>
              <w:top w:val="single" w:sz="6" w:space="0" w:color="000000"/>
              <w:left w:val="nil"/>
              <w:bottom w:val="single" w:sz="6" w:space="0" w:color="000000"/>
              <w:right w:val="nil"/>
            </w:tcBorders>
            <w:shd w:val="clear" w:color="auto" w:fill="000000"/>
            <w:hideMark/>
          </w:tcPr>
          <w:p w14:paraId="3BEE6E02" w14:textId="77777777" w:rsidR="00117801" w:rsidRPr="00117801" w:rsidRDefault="00117801" w:rsidP="00117801">
            <w:pPr>
              <w:pStyle w:val="2017EIMSNormal"/>
              <w:rPr>
                <w:b/>
                <w:bCs/>
              </w:rPr>
            </w:pPr>
            <w:r w:rsidRPr="00117801">
              <w:rPr>
                <w:b/>
                <w:bCs/>
              </w:rPr>
              <w:t>Description  </w:t>
            </w:r>
          </w:p>
        </w:tc>
        <w:tc>
          <w:tcPr>
            <w:tcW w:w="2535" w:type="dxa"/>
            <w:tcBorders>
              <w:top w:val="single" w:sz="6" w:space="0" w:color="000000"/>
              <w:left w:val="nil"/>
              <w:bottom w:val="single" w:sz="6" w:space="0" w:color="000000"/>
              <w:right w:val="nil"/>
            </w:tcBorders>
            <w:shd w:val="clear" w:color="auto" w:fill="000000"/>
            <w:hideMark/>
          </w:tcPr>
          <w:p w14:paraId="44FF197E" w14:textId="77777777" w:rsidR="00117801" w:rsidRPr="00117801" w:rsidRDefault="00117801" w:rsidP="00117801">
            <w:pPr>
              <w:pStyle w:val="2017EIMSNormal"/>
              <w:rPr>
                <w:b/>
                <w:bCs/>
              </w:rPr>
            </w:pPr>
            <w:r w:rsidRPr="00117801">
              <w:rPr>
                <w:b/>
                <w:bCs/>
              </w:rPr>
              <w:t>Publication/Place </w:t>
            </w:r>
          </w:p>
        </w:tc>
        <w:tc>
          <w:tcPr>
            <w:tcW w:w="1950" w:type="dxa"/>
            <w:tcBorders>
              <w:top w:val="single" w:sz="6" w:space="0" w:color="000000"/>
              <w:left w:val="nil"/>
              <w:bottom w:val="single" w:sz="6" w:space="0" w:color="000000"/>
              <w:right w:val="single" w:sz="6" w:space="0" w:color="000000"/>
            </w:tcBorders>
            <w:shd w:val="clear" w:color="auto" w:fill="000000"/>
            <w:hideMark/>
          </w:tcPr>
          <w:p w14:paraId="0981DDA7" w14:textId="77777777" w:rsidR="00117801" w:rsidRPr="00117801" w:rsidRDefault="00117801" w:rsidP="00117801">
            <w:pPr>
              <w:pStyle w:val="2017EIMSNormal"/>
              <w:rPr>
                <w:b/>
                <w:bCs/>
              </w:rPr>
            </w:pPr>
            <w:r w:rsidRPr="00117801">
              <w:rPr>
                <w:b/>
                <w:bCs/>
              </w:rPr>
              <w:t>Date </w:t>
            </w:r>
          </w:p>
        </w:tc>
      </w:tr>
      <w:tr w:rsidR="00117801" w:rsidRPr="00117801" w14:paraId="38AE7253" w14:textId="77777777" w:rsidTr="00117801">
        <w:trPr>
          <w:trHeight w:val="300"/>
        </w:trPr>
        <w:tc>
          <w:tcPr>
            <w:tcW w:w="2070" w:type="dxa"/>
            <w:vMerge w:val="restart"/>
            <w:tcBorders>
              <w:top w:val="single" w:sz="6" w:space="0" w:color="666666"/>
              <w:left w:val="single" w:sz="6" w:space="0" w:color="666666"/>
              <w:bottom w:val="single" w:sz="6" w:space="0" w:color="666666"/>
              <w:right w:val="single" w:sz="6" w:space="0" w:color="666666"/>
            </w:tcBorders>
            <w:shd w:val="clear" w:color="auto" w:fill="CCCCCC"/>
            <w:vAlign w:val="center"/>
            <w:hideMark/>
          </w:tcPr>
          <w:p w14:paraId="4DC43A1E" w14:textId="77777777" w:rsidR="00117801" w:rsidRPr="00117801" w:rsidRDefault="00117801" w:rsidP="00117801">
            <w:pPr>
              <w:pStyle w:val="2017EIMSNormal"/>
              <w:rPr>
                <w:b/>
                <w:bCs/>
              </w:rPr>
            </w:pPr>
            <w:r w:rsidRPr="00117801">
              <w:rPr>
                <w:b/>
                <w:bCs/>
              </w:rPr>
              <w:t>Initial Call to Register </w:t>
            </w:r>
          </w:p>
        </w:tc>
        <w:tc>
          <w:tcPr>
            <w:tcW w:w="2430" w:type="dxa"/>
            <w:gridSpan w:val="2"/>
            <w:tcBorders>
              <w:top w:val="single" w:sz="6" w:space="0" w:color="666666"/>
              <w:left w:val="single" w:sz="6" w:space="0" w:color="666666"/>
              <w:bottom w:val="single" w:sz="6" w:space="0" w:color="666666"/>
              <w:right w:val="single" w:sz="6" w:space="0" w:color="666666"/>
            </w:tcBorders>
            <w:shd w:val="clear" w:color="auto" w:fill="CCCCCC"/>
            <w:hideMark/>
          </w:tcPr>
          <w:p w14:paraId="7BF679F2" w14:textId="77777777" w:rsidR="00117801" w:rsidRPr="00117801" w:rsidRDefault="00117801" w:rsidP="00117801">
            <w:pPr>
              <w:pStyle w:val="2017EIMSNormal"/>
            </w:pPr>
            <w:r w:rsidRPr="00117801">
              <w:t>Notification of landowners, occupiers, and other key I&amp;APs.  </w:t>
            </w:r>
          </w:p>
        </w:tc>
        <w:tc>
          <w:tcPr>
            <w:tcW w:w="2535" w:type="dxa"/>
            <w:tcBorders>
              <w:top w:val="single" w:sz="6" w:space="0" w:color="666666"/>
              <w:left w:val="single" w:sz="6" w:space="0" w:color="666666"/>
              <w:bottom w:val="single" w:sz="6" w:space="0" w:color="666666"/>
              <w:right w:val="single" w:sz="6" w:space="0" w:color="666666"/>
            </w:tcBorders>
            <w:shd w:val="clear" w:color="auto" w:fill="CCCCCC"/>
            <w:hideMark/>
          </w:tcPr>
          <w:p w14:paraId="39B12C14" w14:textId="77777777" w:rsidR="00117801" w:rsidRPr="00117801" w:rsidRDefault="00117801" w:rsidP="00117801">
            <w:pPr>
              <w:pStyle w:val="2017EIMSNormal"/>
            </w:pPr>
            <w:r w:rsidRPr="00117801">
              <w:t>Affected landowners and key I&amp;APs were notified via email, fax, SMSs and/or post. </w:t>
            </w:r>
          </w:p>
        </w:tc>
        <w:tc>
          <w:tcPr>
            <w:tcW w:w="1950" w:type="dxa"/>
            <w:tcBorders>
              <w:top w:val="single" w:sz="6" w:space="0" w:color="666666"/>
              <w:left w:val="single" w:sz="6" w:space="0" w:color="666666"/>
              <w:bottom w:val="single" w:sz="6" w:space="0" w:color="666666"/>
              <w:right w:val="single" w:sz="6" w:space="0" w:color="666666"/>
            </w:tcBorders>
            <w:shd w:val="clear" w:color="auto" w:fill="CCCCCC"/>
            <w:hideMark/>
          </w:tcPr>
          <w:p w14:paraId="5CF4DC25" w14:textId="3C04951A" w:rsidR="00117801" w:rsidRPr="00117801" w:rsidRDefault="00D854DC" w:rsidP="00117801">
            <w:pPr>
              <w:pStyle w:val="2017EIMSNormal"/>
            </w:pPr>
            <w:r w:rsidRPr="00515197">
              <w:t>12</w:t>
            </w:r>
            <w:r>
              <w:rPr>
                <w:vertAlign w:val="superscript"/>
              </w:rPr>
              <w:t xml:space="preserve"> </w:t>
            </w:r>
            <w:r w:rsidRPr="00515197">
              <w:t>February</w:t>
            </w:r>
          </w:p>
        </w:tc>
      </w:tr>
      <w:tr w:rsidR="00117801" w:rsidRPr="00117801" w14:paraId="19875667" w14:textId="77777777" w:rsidTr="00117801">
        <w:trPr>
          <w:trHeight w:val="300"/>
        </w:trPr>
        <w:tc>
          <w:tcPr>
            <w:tcW w:w="0" w:type="auto"/>
            <w:vMerge/>
            <w:tcBorders>
              <w:top w:val="single" w:sz="6" w:space="0" w:color="666666"/>
              <w:left w:val="single" w:sz="6" w:space="0" w:color="666666"/>
              <w:bottom w:val="single" w:sz="6" w:space="0" w:color="666666"/>
              <w:right w:val="single" w:sz="6" w:space="0" w:color="666666"/>
            </w:tcBorders>
            <w:shd w:val="clear" w:color="auto" w:fill="auto"/>
            <w:vAlign w:val="center"/>
            <w:hideMark/>
          </w:tcPr>
          <w:p w14:paraId="1764AFCC" w14:textId="77777777" w:rsidR="00117801" w:rsidRPr="00117801" w:rsidRDefault="00117801" w:rsidP="00117801">
            <w:pPr>
              <w:pStyle w:val="2017EIMSNormal"/>
              <w:rPr>
                <w:b/>
                <w:bCs/>
              </w:rPr>
            </w:pPr>
          </w:p>
        </w:tc>
        <w:tc>
          <w:tcPr>
            <w:tcW w:w="2430" w:type="dxa"/>
            <w:gridSpan w:val="2"/>
            <w:tcBorders>
              <w:top w:val="single" w:sz="6" w:space="0" w:color="666666"/>
              <w:left w:val="single" w:sz="6" w:space="0" w:color="666666"/>
              <w:bottom w:val="single" w:sz="6" w:space="0" w:color="666666"/>
              <w:right w:val="single" w:sz="6" w:space="0" w:color="666666"/>
            </w:tcBorders>
            <w:shd w:val="clear" w:color="auto" w:fill="auto"/>
            <w:hideMark/>
          </w:tcPr>
          <w:p w14:paraId="0CB8F031" w14:textId="77777777" w:rsidR="00117801" w:rsidRPr="00117801" w:rsidRDefault="00117801" w:rsidP="00117801">
            <w:pPr>
              <w:pStyle w:val="2017EIMSNormal"/>
            </w:pPr>
            <w:r w:rsidRPr="00117801">
              <w:t>Placement of site notices.  </w:t>
            </w:r>
          </w:p>
        </w:tc>
        <w:tc>
          <w:tcPr>
            <w:tcW w:w="2535" w:type="dxa"/>
            <w:tcBorders>
              <w:top w:val="single" w:sz="6" w:space="0" w:color="666666"/>
              <w:left w:val="single" w:sz="6" w:space="0" w:color="666666"/>
              <w:bottom w:val="single" w:sz="6" w:space="0" w:color="666666"/>
              <w:right w:val="single" w:sz="6" w:space="0" w:color="666666"/>
            </w:tcBorders>
            <w:shd w:val="clear" w:color="auto" w:fill="auto"/>
            <w:hideMark/>
          </w:tcPr>
          <w:p w14:paraId="2DE33B6E" w14:textId="212DC39A" w:rsidR="00117801" w:rsidRPr="00117801" w:rsidRDefault="00565CB3" w:rsidP="00117801">
            <w:pPr>
              <w:pStyle w:val="2017EIMSNormal"/>
            </w:pPr>
            <w:r>
              <w:t>Four</w:t>
            </w:r>
            <w:r w:rsidR="0000663D">
              <w:t xml:space="preserve"> (4)</w:t>
            </w:r>
            <w:r w:rsidR="004C4477">
              <w:t xml:space="preserve"> </w:t>
            </w:r>
            <w:r w:rsidR="00117801" w:rsidRPr="00117801">
              <w:t xml:space="preserve">A1 </w:t>
            </w:r>
            <w:proofErr w:type="spellStart"/>
            <w:r w:rsidR="00117801" w:rsidRPr="00117801">
              <w:t>Correx</w:t>
            </w:r>
            <w:proofErr w:type="spellEnd"/>
            <w:r w:rsidR="00117801" w:rsidRPr="00117801">
              <w:t xml:space="preserve"> site notices (in English, Afrikaans</w:t>
            </w:r>
            <w:r w:rsidR="00E40EB1">
              <w:t xml:space="preserve">, and </w:t>
            </w:r>
            <w:r w:rsidR="00541007">
              <w:t>Setswana</w:t>
            </w:r>
            <w:r w:rsidR="00117801" w:rsidRPr="00117801">
              <w:t xml:space="preserve">) were placed at </w:t>
            </w:r>
            <w:r w:rsidR="00E40EB1">
              <w:t>4</w:t>
            </w:r>
            <w:r w:rsidR="00117801" w:rsidRPr="00117801">
              <w:t xml:space="preserve"> </w:t>
            </w:r>
            <w:r w:rsidR="00117801" w:rsidRPr="00117801">
              <w:lastRenderedPageBreak/>
              <w:t>locations along the proposed project study area. </w:t>
            </w:r>
          </w:p>
        </w:tc>
        <w:tc>
          <w:tcPr>
            <w:tcW w:w="1950" w:type="dxa"/>
            <w:tcBorders>
              <w:top w:val="single" w:sz="6" w:space="0" w:color="666666"/>
              <w:left w:val="single" w:sz="6" w:space="0" w:color="666666"/>
              <w:bottom w:val="single" w:sz="6" w:space="0" w:color="666666"/>
              <w:right w:val="single" w:sz="6" w:space="0" w:color="666666"/>
            </w:tcBorders>
            <w:shd w:val="clear" w:color="auto" w:fill="auto"/>
            <w:hideMark/>
          </w:tcPr>
          <w:p w14:paraId="016BA436" w14:textId="692149C0" w:rsidR="00117801" w:rsidRPr="00117801" w:rsidRDefault="004047ED" w:rsidP="00117801">
            <w:pPr>
              <w:pStyle w:val="2017EIMSNormal"/>
            </w:pPr>
            <w:r w:rsidRPr="00FE39B2">
              <w:lastRenderedPageBreak/>
              <w:t xml:space="preserve">20 </w:t>
            </w:r>
            <w:r w:rsidR="0004790F" w:rsidRPr="00FE39B2">
              <w:t>February 2025</w:t>
            </w:r>
            <w:r w:rsidR="00117801" w:rsidRPr="00117801">
              <w:t> </w:t>
            </w:r>
          </w:p>
        </w:tc>
      </w:tr>
      <w:tr w:rsidR="00117801" w:rsidRPr="00117801" w14:paraId="5B344E0A" w14:textId="77777777" w:rsidTr="00117801">
        <w:trPr>
          <w:trHeight w:val="300"/>
        </w:trPr>
        <w:tc>
          <w:tcPr>
            <w:tcW w:w="0" w:type="auto"/>
            <w:vMerge/>
            <w:tcBorders>
              <w:top w:val="single" w:sz="6" w:space="0" w:color="666666"/>
              <w:left w:val="single" w:sz="6" w:space="0" w:color="666666"/>
              <w:bottom w:val="single" w:sz="6" w:space="0" w:color="666666"/>
              <w:right w:val="single" w:sz="6" w:space="0" w:color="666666"/>
            </w:tcBorders>
            <w:shd w:val="clear" w:color="auto" w:fill="auto"/>
            <w:vAlign w:val="center"/>
            <w:hideMark/>
          </w:tcPr>
          <w:p w14:paraId="780A7C64" w14:textId="77777777" w:rsidR="00117801" w:rsidRPr="00117801" w:rsidRDefault="00117801" w:rsidP="00117801">
            <w:pPr>
              <w:pStyle w:val="2017EIMSNormal"/>
              <w:rPr>
                <w:b/>
                <w:bCs/>
              </w:rPr>
            </w:pPr>
          </w:p>
        </w:tc>
        <w:tc>
          <w:tcPr>
            <w:tcW w:w="2430" w:type="dxa"/>
            <w:gridSpan w:val="2"/>
            <w:tcBorders>
              <w:top w:val="single" w:sz="6" w:space="0" w:color="666666"/>
              <w:left w:val="single" w:sz="6" w:space="0" w:color="666666"/>
              <w:bottom w:val="single" w:sz="6" w:space="0" w:color="auto"/>
              <w:right w:val="single" w:sz="6" w:space="0" w:color="666666"/>
            </w:tcBorders>
            <w:shd w:val="clear" w:color="auto" w:fill="CCCCCC"/>
            <w:hideMark/>
          </w:tcPr>
          <w:p w14:paraId="4552FEE7" w14:textId="77777777" w:rsidR="00117801" w:rsidRPr="00117801" w:rsidRDefault="00117801" w:rsidP="00117801">
            <w:pPr>
              <w:pStyle w:val="2017EIMSNormal"/>
            </w:pPr>
            <w:r w:rsidRPr="00117801">
              <w:t>Newspaper advertisement and Gazette Notice. </w:t>
            </w:r>
          </w:p>
        </w:tc>
        <w:tc>
          <w:tcPr>
            <w:tcW w:w="2535" w:type="dxa"/>
            <w:tcBorders>
              <w:top w:val="single" w:sz="6" w:space="0" w:color="666666"/>
              <w:left w:val="single" w:sz="6" w:space="0" w:color="666666"/>
              <w:bottom w:val="single" w:sz="6" w:space="0" w:color="666666"/>
              <w:right w:val="single" w:sz="6" w:space="0" w:color="666666"/>
            </w:tcBorders>
            <w:shd w:val="clear" w:color="auto" w:fill="CCCCCC"/>
            <w:hideMark/>
          </w:tcPr>
          <w:p w14:paraId="1C09BBD0" w14:textId="41C2C9F4" w:rsidR="00117801" w:rsidRPr="00117801" w:rsidRDefault="00117801" w:rsidP="00117801">
            <w:pPr>
              <w:pStyle w:val="2017EIMSNormal"/>
            </w:pPr>
            <w:r w:rsidRPr="00117801">
              <w:t>Advertisements (in English,</w:t>
            </w:r>
            <w:r w:rsidR="00541007">
              <w:t xml:space="preserve"> </w:t>
            </w:r>
            <w:r w:rsidRPr="00117801">
              <w:t>Afrikaans</w:t>
            </w:r>
            <w:r w:rsidR="00541007">
              <w:t>, and Setswana</w:t>
            </w:r>
            <w:r w:rsidRPr="00117801">
              <w:t xml:space="preserve">) describing the proposed project and </w:t>
            </w:r>
            <w:r w:rsidR="00EB0A6F">
              <w:t xml:space="preserve">EIA    </w:t>
            </w:r>
            <w:r w:rsidRPr="00117801">
              <w:t>process were placed in th</w:t>
            </w:r>
            <w:r w:rsidR="00B557D3">
              <w:t xml:space="preserve">e Diamond Fields Advertiser </w:t>
            </w:r>
            <w:r w:rsidRPr="00117801">
              <w:t>Newspaper. The Gazette Notice was placed in the Nort</w:t>
            </w:r>
            <w:r w:rsidR="003B0B53">
              <w:t>hern Cape</w:t>
            </w:r>
            <w:r w:rsidRPr="00117801">
              <w:t xml:space="preserve"> Provincial Gazette  </w:t>
            </w:r>
          </w:p>
        </w:tc>
        <w:tc>
          <w:tcPr>
            <w:tcW w:w="1950" w:type="dxa"/>
            <w:tcBorders>
              <w:top w:val="single" w:sz="6" w:space="0" w:color="666666"/>
              <w:left w:val="single" w:sz="6" w:space="0" w:color="666666"/>
              <w:bottom w:val="single" w:sz="6" w:space="0" w:color="666666"/>
              <w:right w:val="single" w:sz="6" w:space="0" w:color="666666"/>
            </w:tcBorders>
            <w:shd w:val="clear" w:color="auto" w:fill="CCCCCC"/>
            <w:hideMark/>
          </w:tcPr>
          <w:p w14:paraId="3C76D083" w14:textId="514DB566" w:rsidR="00117801" w:rsidRPr="00117801" w:rsidRDefault="00D029F2" w:rsidP="00117801">
            <w:pPr>
              <w:pStyle w:val="2017EIMSNormal"/>
            </w:pPr>
            <w:r>
              <w:t>20</w:t>
            </w:r>
            <w:r w:rsidR="00117801" w:rsidRPr="00117801">
              <w:t xml:space="preserve"> </w:t>
            </w:r>
            <w:r w:rsidR="0086449C">
              <w:t>February</w:t>
            </w:r>
            <w:r w:rsidR="0086449C" w:rsidRPr="00117801">
              <w:t xml:space="preserve"> </w:t>
            </w:r>
            <w:r w:rsidR="00117801" w:rsidRPr="00117801">
              <w:t>202</w:t>
            </w:r>
            <w:r w:rsidR="00C61A09">
              <w:t>5</w:t>
            </w:r>
            <w:r w:rsidR="00117801" w:rsidRPr="00117801">
              <w:t xml:space="preserve"> (Newspaper) </w:t>
            </w:r>
          </w:p>
          <w:p w14:paraId="352A030A" w14:textId="77777777" w:rsidR="00117801" w:rsidRPr="00117801" w:rsidRDefault="00117801" w:rsidP="00117801">
            <w:pPr>
              <w:pStyle w:val="2017EIMSNormal"/>
            </w:pPr>
            <w:r w:rsidRPr="00117801">
              <w:t> </w:t>
            </w:r>
          </w:p>
          <w:p w14:paraId="27C35B1E" w14:textId="77777777" w:rsidR="00117801" w:rsidRPr="00117801" w:rsidRDefault="00117801" w:rsidP="00117801">
            <w:pPr>
              <w:pStyle w:val="2017EIMSNormal"/>
            </w:pPr>
            <w:r w:rsidRPr="00117801">
              <w:t> </w:t>
            </w:r>
          </w:p>
          <w:p w14:paraId="0C8B687D" w14:textId="1C9340A3" w:rsidR="00117801" w:rsidRPr="00117801" w:rsidRDefault="00D029F2" w:rsidP="00117801">
            <w:pPr>
              <w:pStyle w:val="2017EIMSNormal"/>
            </w:pPr>
            <w:r>
              <w:t>03 March</w:t>
            </w:r>
            <w:r w:rsidR="00117801" w:rsidRPr="00117801">
              <w:t xml:space="preserve"> 202</w:t>
            </w:r>
            <w:r>
              <w:t xml:space="preserve">5 </w:t>
            </w:r>
            <w:r w:rsidR="00117801" w:rsidRPr="00117801">
              <w:t>(Gazette Notice) </w:t>
            </w:r>
          </w:p>
        </w:tc>
      </w:tr>
      <w:tr w:rsidR="00117801" w:rsidRPr="00117801" w14:paraId="7B77C733" w14:textId="77777777" w:rsidTr="00117801">
        <w:trPr>
          <w:trHeight w:val="300"/>
        </w:trPr>
        <w:tc>
          <w:tcPr>
            <w:tcW w:w="2070" w:type="dxa"/>
            <w:vMerge w:val="restart"/>
            <w:tcBorders>
              <w:top w:val="single" w:sz="6" w:space="0" w:color="666666"/>
              <w:left w:val="single" w:sz="6" w:space="0" w:color="666666"/>
              <w:bottom w:val="single" w:sz="6" w:space="0" w:color="666666"/>
              <w:right w:val="single" w:sz="6" w:space="0" w:color="666666"/>
            </w:tcBorders>
            <w:shd w:val="clear" w:color="auto" w:fill="auto"/>
            <w:vAlign w:val="center"/>
            <w:hideMark/>
          </w:tcPr>
          <w:p w14:paraId="00A2AC2E" w14:textId="67CC6A00" w:rsidR="00117801" w:rsidRPr="00117801" w:rsidRDefault="00117801" w:rsidP="00117801">
            <w:pPr>
              <w:pStyle w:val="2017EIMSNormal"/>
              <w:rPr>
                <w:b/>
                <w:bCs/>
              </w:rPr>
            </w:pPr>
            <w:r w:rsidRPr="00117801">
              <w:rPr>
                <w:b/>
                <w:bCs/>
              </w:rPr>
              <w:t xml:space="preserve">Availability of </w:t>
            </w:r>
            <w:r w:rsidR="00D627F2">
              <w:rPr>
                <w:b/>
                <w:bCs/>
              </w:rPr>
              <w:t>Scoping Report</w:t>
            </w:r>
            <w:r w:rsidRPr="00117801">
              <w:rPr>
                <w:b/>
                <w:bCs/>
              </w:rPr>
              <w:t xml:space="preserve"> for public review  </w:t>
            </w:r>
          </w:p>
        </w:tc>
        <w:tc>
          <w:tcPr>
            <w:tcW w:w="2430" w:type="dxa"/>
            <w:gridSpan w:val="2"/>
            <w:tcBorders>
              <w:top w:val="single" w:sz="6" w:space="0" w:color="666666"/>
              <w:left w:val="single" w:sz="6" w:space="0" w:color="666666"/>
              <w:bottom w:val="single" w:sz="6" w:space="0" w:color="666666"/>
              <w:right w:val="single" w:sz="6" w:space="0" w:color="auto"/>
            </w:tcBorders>
            <w:shd w:val="clear" w:color="auto" w:fill="auto"/>
            <w:hideMark/>
          </w:tcPr>
          <w:p w14:paraId="7BB40C51" w14:textId="1E6A9F27" w:rsidR="00117801" w:rsidRPr="00117801" w:rsidRDefault="00117801" w:rsidP="00117801">
            <w:pPr>
              <w:pStyle w:val="2017EIMSNormal"/>
            </w:pPr>
            <w:r w:rsidRPr="00117801">
              <w:t xml:space="preserve">Placement of hard copy </w:t>
            </w:r>
            <w:r w:rsidR="004F747C">
              <w:t>Scoping Report</w:t>
            </w:r>
            <w:r w:rsidRPr="00117801">
              <w:t>. </w:t>
            </w:r>
          </w:p>
        </w:tc>
        <w:tc>
          <w:tcPr>
            <w:tcW w:w="2535" w:type="dxa"/>
            <w:tcBorders>
              <w:top w:val="single" w:sz="6" w:space="0" w:color="666666"/>
              <w:left w:val="single" w:sz="6" w:space="0" w:color="auto"/>
              <w:bottom w:val="single" w:sz="6" w:space="0" w:color="666666"/>
              <w:right w:val="single" w:sz="6" w:space="0" w:color="666666"/>
            </w:tcBorders>
            <w:shd w:val="clear" w:color="auto" w:fill="auto"/>
            <w:hideMark/>
          </w:tcPr>
          <w:p w14:paraId="454974B1" w14:textId="558BDFBF" w:rsidR="00117801" w:rsidRPr="00117801" w:rsidRDefault="00117801" w:rsidP="00117801">
            <w:pPr>
              <w:pStyle w:val="2017EIMSNormal"/>
            </w:pPr>
            <w:r w:rsidRPr="00117801">
              <w:t xml:space="preserve">One (1) hard copy of the report will be submitted to the </w:t>
            </w:r>
            <w:r w:rsidR="004F747C">
              <w:t xml:space="preserve">Kimberly </w:t>
            </w:r>
            <w:r w:rsidRPr="00117801">
              <w:t>Public Library where members of the public can access the report. </w:t>
            </w:r>
          </w:p>
        </w:tc>
        <w:tc>
          <w:tcPr>
            <w:tcW w:w="1950" w:type="dxa"/>
            <w:tcBorders>
              <w:top w:val="single" w:sz="6" w:space="0" w:color="666666"/>
              <w:left w:val="single" w:sz="6" w:space="0" w:color="666666"/>
              <w:bottom w:val="single" w:sz="6" w:space="0" w:color="666666"/>
              <w:right w:val="single" w:sz="6" w:space="0" w:color="666666"/>
            </w:tcBorders>
            <w:shd w:val="clear" w:color="auto" w:fill="auto"/>
            <w:hideMark/>
          </w:tcPr>
          <w:p w14:paraId="2E0E73A8" w14:textId="77777777" w:rsidR="00117801" w:rsidRPr="00117801" w:rsidRDefault="00117801" w:rsidP="00117801">
            <w:pPr>
              <w:pStyle w:val="2017EIMSNormal"/>
            </w:pPr>
            <w:r w:rsidRPr="00117801">
              <w:t>- </w:t>
            </w:r>
          </w:p>
        </w:tc>
      </w:tr>
      <w:tr w:rsidR="00117801" w:rsidRPr="00117801" w14:paraId="0AC65DFD" w14:textId="77777777" w:rsidTr="00117801">
        <w:trPr>
          <w:trHeight w:val="300"/>
        </w:trPr>
        <w:tc>
          <w:tcPr>
            <w:tcW w:w="0" w:type="auto"/>
            <w:vMerge/>
            <w:tcBorders>
              <w:top w:val="single" w:sz="6" w:space="0" w:color="666666"/>
              <w:left w:val="single" w:sz="6" w:space="0" w:color="666666"/>
              <w:bottom w:val="single" w:sz="6" w:space="0" w:color="666666"/>
              <w:right w:val="single" w:sz="6" w:space="0" w:color="666666"/>
            </w:tcBorders>
            <w:shd w:val="clear" w:color="auto" w:fill="auto"/>
            <w:vAlign w:val="center"/>
            <w:hideMark/>
          </w:tcPr>
          <w:p w14:paraId="3D21E132" w14:textId="77777777" w:rsidR="00117801" w:rsidRPr="00117801" w:rsidRDefault="00117801" w:rsidP="00117801">
            <w:pPr>
              <w:pStyle w:val="2017EIMSNormal"/>
              <w:rPr>
                <w:b/>
                <w:bCs/>
              </w:rPr>
            </w:pPr>
          </w:p>
        </w:tc>
        <w:tc>
          <w:tcPr>
            <w:tcW w:w="2415" w:type="dxa"/>
            <w:tcBorders>
              <w:top w:val="single" w:sz="6" w:space="0" w:color="666666"/>
              <w:left w:val="single" w:sz="6" w:space="0" w:color="666666"/>
              <w:bottom w:val="single" w:sz="6" w:space="0" w:color="666666"/>
              <w:right w:val="single" w:sz="6" w:space="0" w:color="auto"/>
            </w:tcBorders>
            <w:shd w:val="clear" w:color="auto" w:fill="CCCCCC"/>
            <w:hideMark/>
          </w:tcPr>
          <w:p w14:paraId="57C903C5" w14:textId="3C06377F" w:rsidR="00117801" w:rsidRPr="00117801" w:rsidRDefault="00117801" w:rsidP="00117801">
            <w:pPr>
              <w:pStyle w:val="2017EIMSNormal"/>
            </w:pPr>
            <w:r w:rsidRPr="00117801">
              <w:t xml:space="preserve">Placement of </w:t>
            </w:r>
            <w:r w:rsidR="00C60EEE">
              <w:t xml:space="preserve">Scoping </w:t>
            </w:r>
            <w:proofErr w:type="gramStart"/>
            <w:r w:rsidR="00C60EEE">
              <w:t xml:space="preserve">Report </w:t>
            </w:r>
            <w:r w:rsidRPr="00117801">
              <w:t xml:space="preserve"> electronic</w:t>
            </w:r>
            <w:proofErr w:type="gramEnd"/>
            <w:r w:rsidRPr="00117801">
              <w:t xml:space="preserve"> copy.</w:t>
            </w:r>
          </w:p>
        </w:tc>
        <w:tc>
          <w:tcPr>
            <w:tcW w:w="2550" w:type="dxa"/>
            <w:gridSpan w:val="2"/>
            <w:tcBorders>
              <w:top w:val="single" w:sz="6" w:space="0" w:color="666666"/>
              <w:left w:val="single" w:sz="6" w:space="0" w:color="auto"/>
              <w:bottom w:val="single" w:sz="6" w:space="0" w:color="666666"/>
              <w:right w:val="single" w:sz="6" w:space="0" w:color="666666"/>
            </w:tcBorders>
            <w:shd w:val="clear" w:color="auto" w:fill="CCCCCC"/>
            <w:hideMark/>
          </w:tcPr>
          <w:p w14:paraId="55A276C7" w14:textId="77777777" w:rsidR="00117801" w:rsidRPr="00117801" w:rsidRDefault="00117801" w:rsidP="00117801">
            <w:pPr>
              <w:pStyle w:val="2017EIMSNormal"/>
            </w:pPr>
            <w:r w:rsidRPr="00117801">
              <w:t>An electronic copy of the report will be placed on the EIMS website. A data free service will be made available to anyone who has limitations with respect to data downloads. </w:t>
            </w:r>
          </w:p>
        </w:tc>
        <w:tc>
          <w:tcPr>
            <w:tcW w:w="1950" w:type="dxa"/>
            <w:tcBorders>
              <w:top w:val="single" w:sz="6" w:space="0" w:color="666666"/>
              <w:left w:val="single" w:sz="6" w:space="0" w:color="666666"/>
              <w:bottom w:val="single" w:sz="6" w:space="0" w:color="666666"/>
              <w:right w:val="single" w:sz="6" w:space="0" w:color="666666"/>
            </w:tcBorders>
            <w:shd w:val="clear" w:color="auto" w:fill="CCCCCC"/>
            <w:hideMark/>
          </w:tcPr>
          <w:p w14:paraId="54B3A4CE" w14:textId="77777777" w:rsidR="00117801" w:rsidRPr="00117801" w:rsidRDefault="00117801" w:rsidP="00117801">
            <w:pPr>
              <w:pStyle w:val="2017EIMSNormal"/>
            </w:pPr>
            <w:r w:rsidRPr="00117801">
              <w:t>- </w:t>
            </w:r>
          </w:p>
        </w:tc>
      </w:tr>
    </w:tbl>
    <w:p w14:paraId="3005E0E3" w14:textId="77777777" w:rsidR="000B7A38" w:rsidRPr="000B7A38" w:rsidRDefault="000B7A38" w:rsidP="00247939">
      <w:pPr>
        <w:pStyle w:val="2017EIMSHeading1"/>
      </w:pPr>
      <w:bookmarkStart w:id="18" w:name="_Toc195104280"/>
      <w:r w:rsidRPr="000B7A38">
        <w:t>Record of Issues Raised</w:t>
      </w:r>
      <w:bookmarkEnd w:id="18"/>
      <w:r w:rsidRPr="000B7A38">
        <w:t> </w:t>
      </w:r>
    </w:p>
    <w:p w14:paraId="6C911F22" w14:textId="77777777" w:rsidR="000B7A38" w:rsidRPr="000B7A38" w:rsidRDefault="000B7A38" w:rsidP="000B7A38">
      <w:pPr>
        <w:pStyle w:val="2017EIMSNormal"/>
      </w:pPr>
      <w:r w:rsidRPr="000B7A38">
        <w:t>Comments on the proposed project were solicited from pre-identified and registered I&amp;APs and key stakeholders. To date, the following comments have been received: </w:t>
      </w:r>
    </w:p>
    <w:p w14:paraId="16643DCF" w14:textId="77777777" w:rsidR="000B7A38" w:rsidRPr="000B7A38" w:rsidRDefault="000B7A38" w:rsidP="000B7A38">
      <w:pPr>
        <w:pStyle w:val="2017EIMSNormal"/>
        <w:numPr>
          <w:ilvl w:val="0"/>
          <w:numId w:val="128"/>
        </w:numPr>
      </w:pPr>
      <w:r w:rsidRPr="000B7A38">
        <w:t>I&amp;AP registration </w:t>
      </w:r>
    </w:p>
    <w:p w14:paraId="1EA3FBC1" w14:textId="77777777" w:rsidR="000B7A38" w:rsidRPr="000B7A38" w:rsidRDefault="000B7A38" w:rsidP="000B7A38">
      <w:pPr>
        <w:pStyle w:val="2017EIMSNormal"/>
        <w:numPr>
          <w:ilvl w:val="0"/>
          <w:numId w:val="129"/>
        </w:numPr>
      </w:pPr>
      <w:r w:rsidRPr="000B7A38">
        <w:t>Request for project description, shapefile, and locality map. </w:t>
      </w:r>
    </w:p>
    <w:p w14:paraId="6EDA5C39" w14:textId="59B3D2B2" w:rsidR="00247939" w:rsidRPr="000B7A38" w:rsidRDefault="000B7A38" w:rsidP="000B7A38">
      <w:pPr>
        <w:pStyle w:val="2017EIMSNormal"/>
      </w:pPr>
      <w:r w:rsidRPr="000B7A38">
        <w:t xml:space="preserve">All comments and/or queries received to date are included in this report and presented in </w:t>
      </w:r>
      <w:r w:rsidR="008C6B68">
        <w:rPr>
          <w:highlight w:val="yellow"/>
        </w:rPr>
        <w:fldChar w:fldCharType="begin"/>
      </w:r>
      <w:r w:rsidR="008C6B68">
        <w:instrText xml:space="preserve"> REF _Ref195102234 \h </w:instrText>
      </w:r>
      <w:r w:rsidR="008C6B68">
        <w:rPr>
          <w:highlight w:val="yellow"/>
        </w:rPr>
      </w:r>
      <w:r w:rsidR="008C6B68">
        <w:rPr>
          <w:highlight w:val="yellow"/>
        </w:rPr>
        <w:fldChar w:fldCharType="separate"/>
      </w:r>
      <w:r w:rsidR="008C6B68">
        <w:t xml:space="preserve">Appendix </w:t>
      </w:r>
      <w:r w:rsidR="008C6B68">
        <w:rPr>
          <w:noProof/>
        </w:rPr>
        <w:t>5</w:t>
      </w:r>
      <w:r w:rsidR="008C6B68">
        <w:rPr>
          <w:highlight w:val="yellow"/>
        </w:rPr>
        <w:fldChar w:fldCharType="end"/>
      </w:r>
      <w:r w:rsidR="008C6B68">
        <w:t xml:space="preserve"> </w:t>
      </w:r>
      <w:r w:rsidRPr="000B7A38">
        <w:t xml:space="preserve">Please refer to </w:t>
      </w:r>
      <w:r w:rsidR="008C6B68">
        <w:rPr>
          <w:highlight w:val="yellow"/>
        </w:rPr>
        <w:fldChar w:fldCharType="begin"/>
      </w:r>
      <w:r w:rsidR="008C6B68">
        <w:instrText xml:space="preserve"> REF _Ref195102245 \h </w:instrText>
      </w:r>
      <w:r w:rsidR="008C6B68">
        <w:rPr>
          <w:highlight w:val="yellow"/>
        </w:rPr>
      </w:r>
      <w:r w:rsidR="008C6B68">
        <w:rPr>
          <w:highlight w:val="yellow"/>
        </w:rPr>
        <w:fldChar w:fldCharType="separate"/>
      </w:r>
      <w:r w:rsidR="008C6B68">
        <w:t xml:space="preserve">Appendix </w:t>
      </w:r>
      <w:r w:rsidR="008C6B68">
        <w:rPr>
          <w:noProof/>
        </w:rPr>
        <w:t>6</w:t>
      </w:r>
      <w:r w:rsidR="008C6B68">
        <w:rPr>
          <w:highlight w:val="yellow"/>
        </w:rPr>
        <w:fldChar w:fldCharType="end"/>
      </w:r>
      <w:r w:rsidR="00F14871">
        <w:t xml:space="preserve"> </w:t>
      </w:r>
      <w:r w:rsidRPr="000B7A38">
        <w:t>for proof of correspondence. </w:t>
      </w:r>
    </w:p>
    <w:p w14:paraId="709ECF52" w14:textId="78EE32CB" w:rsidR="001A77E2" w:rsidRPr="001A77E2" w:rsidRDefault="001A77E2" w:rsidP="001A77E2">
      <w:pPr>
        <w:pStyle w:val="2017EIMSHeading1"/>
      </w:pPr>
      <w:bookmarkStart w:id="19" w:name="_Toc195104281"/>
      <w:r w:rsidRPr="001A77E2">
        <w:t>Conclusion and Recommendations</w:t>
      </w:r>
      <w:bookmarkEnd w:id="19"/>
    </w:p>
    <w:p w14:paraId="17847859" w14:textId="6B03DD17" w:rsidR="001A77E2" w:rsidRPr="001A77E2" w:rsidRDefault="001A77E2" w:rsidP="001A77E2">
      <w:pPr>
        <w:pStyle w:val="2017EIMSNormal"/>
      </w:pPr>
      <w:r w:rsidRPr="001A77E2">
        <w:t xml:space="preserve">The comments received during the initial call to register period to date were used to inform the compilation of this PPR. This report will be updated for submission to the competent authority, the </w:t>
      </w:r>
      <w:r w:rsidR="004A5CD9" w:rsidRPr="004A5CD9">
        <w:t xml:space="preserve">Department of Forestry, Fisheries and the Environment </w:t>
      </w:r>
      <w:r w:rsidR="000F1CA4">
        <w:t xml:space="preserve">(DFFE) </w:t>
      </w:r>
      <w:r w:rsidRPr="001A77E2">
        <w:t>following the 30-day public review period. </w:t>
      </w:r>
    </w:p>
    <w:p w14:paraId="2AA12058" w14:textId="77777777" w:rsidR="00090EAF" w:rsidRDefault="00090EAF" w:rsidP="00CA14D3">
      <w:pPr>
        <w:pStyle w:val="2017EIMSNormal"/>
      </w:pPr>
    </w:p>
    <w:p w14:paraId="2808E701" w14:textId="77777777" w:rsidR="00090EAF" w:rsidRDefault="00090EAF" w:rsidP="00CA14D3">
      <w:pPr>
        <w:pStyle w:val="2017EIMSNormal"/>
      </w:pPr>
    </w:p>
    <w:p w14:paraId="7608051F" w14:textId="77777777" w:rsidR="004047ED" w:rsidRDefault="004047ED" w:rsidP="00CA14D3">
      <w:pPr>
        <w:pStyle w:val="2017EIMSNormal"/>
        <w:sectPr w:rsidR="004047ED" w:rsidSect="00744F2E">
          <w:type w:val="continuous"/>
          <w:pgSz w:w="11906" w:h="16838"/>
          <w:pgMar w:top="1440" w:right="1440" w:bottom="1440" w:left="1440" w:header="708" w:footer="708" w:gutter="0"/>
          <w:cols w:space="708"/>
          <w:titlePg/>
          <w:docGrid w:linePitch="360"/>
        </w:sectPr>
      </w:pPr>
    </w:p>
    <w:p w14:paraId="1B45A95D" w14:textId="507096FF" w:rsidR="00302894" w:rsidRPr="00520F2E" w:rsidRDefault="00302894" w:rsidP="00520F2E">
      <w:pPr>
        <w:pStyle w:val="2017EIMSHeading1"/>
        <w:rPr>
          <w:b w:val="0"/>
          <w:caps w:val="0"/>
        </w:rPr>
      </w:pPr>
      <w:r w:rsidRPr="00520F2E">
        <w:lastRenderedPageBreak/>
        <w:t>Appendices</w:t>
      </w:r>
    </w:p>
    <w:p w14:paraId="5A7F12F9" w14:textId="4B28B001" w:rsidR="00302894" w:rsidRPr="00B551B2" w:rsidRDefault="002F3DDF" w:rsidP="002F3DDF">
      <w:pPr>
        <w:pStyle w:val="Caption"/>
        <w:keepNext/>
        <w:jc w:val="center"/>
        <w:rPr>
          <w:rStyle w:val="normaltextrun"/>
          <w:rFonts w:ascii="Calibri" w:hAnsi="Calibri" w:cs="Calibri"/>
          <w:b/>
          <w:bCs/>
          <w:sz w:val="28"/>
          <w:szCs w:val="28"/>
        </w:rPr>
      </w:pPr>
      <w:bookmarkStart w:id="20" w:name="_Ref195102156"/>
      <w:bookmarkStart w:id="21" w:name="_Toc195104287"/>
      <w:r w:rsidRPr="00B551B2">
        <w:rPr>
          <w:rStyle w:val="normaltextrun"/>
          <w:rFonts w:ascii="Calibri" w:hAnsi="Calibri" w:cs="Calibri"/>
          <w:b/>
          <w:bCs/>
          <w:sz w:val="28"/>
          <w:szCs w:val="28"/>
        </w:rPr>
        <w:t xml:space="preserve">Appendix </w:t>
      </w:r>
      <w:r w:rsidRPr="00B551B2">
        <w:rPr>
          <w:rStyle w:val="normaltextrun"/>
          <w:rFonts w:ascii="Calibri" w:hAnsi="Calibri" w:cs="Calibri"/>
          <w:b/>
          <w:bCs/>
          <w:sz w:val="28"/>
          <w:szCs w:val="28"/>
        </w:rPr>
        <w:fldChar w:fldCharType="begin"/>
      </w:r>
      <w:r w:rsidRPr="00B551B2">
        <w:rPr>
          <w:rStyle w:val="normaltextrun"/>
          <w:rFonts w:ascii="Calibri" w:hAnsi="Calibri" w:cs="Calibri"/>
          <w:b/>
          <w:bCs/>
          <w:sz w:val="28"/>
          <w:szCs w:val="28"/>
        </w:rPr>
        <w:instrText xml:space="preserve"> SEQ Appendix \* ARABIC </w:instrText>
      </w:r>
      <w:r w:rsidRPr="00B551B2">
        <w:rPr>
          <w:rStyle w:val="normaltextrun"/>
          <w:rFonts w:ascii="Calibri" w:hAnsi="Calibri" w:cs="Calibri"/>
          <w:b/>
          <w:bCs/>
          <w:sz w:val="28"/>
          <w:szCs w:val="28"/>
        </w:rPr>
        <w:fldChar w:fldCharType="separate"/>
      </w:r>
      <w:r w:rsidR="00961950">
        <w:rPr>
          <w:rStyle w:val="normaltextrun"/>
          <w:rFonts w:ascii="Calibri" w:hAnsi="Calibri" w:cs="Calibri"/>
          <w:b/>
          <w:bCs/>
          <w:noProof/>
          <w:sz w:val="28"/>
          <w:szCs w:val="28"/>
        </w:rPr>
        <w:t>1</w:t>
      </w:r>
      <w:r w:rsidRPr="00B551B2">
        <w:rPr>
          <w:rStyle w:val="normaltextrun"/>
          <w:rFonts w:ascii="Calibri" w:hAnsi="Calibri" w:cs="Calibri"/>
          <w:b/>
          <w:bCs/>
          <w:sz w:val="28"/>
          <w:szCs w:val="28"/>
        </w:rPr>
        <w:fldChar w:fldCharType="end"/>
      </w:r>
      <w:bookmarkEnd w:id="20"/>
      <w:r w:rsidR="0083557A" w:rsidRPr="00B551B2">
        <w:rPr>
          <w:rStyle w:val="normaltextrun"/>
          <w:rFonts w:ascii="Calibri" w:hAnsi="Calibri" w:cs="Calibri"/>
          <w:b/>
          <w:bCs/>
          <w:sz w:val="28"/>
          <w:szCs w:val="28"/>
        </w:rPr>
        <w:t xml:space="preserve">: </w:t>
      </w:r>
      <w:r w:rsidR="00302894">
        <w:rPr>
          <w:rStyle w:val="normaltextrun"/>
          <w:rFonts w:ascii="Calibri" w:hAnsi="Calibri" w:cs="Calibri"/>
          <w:b/>
          <w:bCs/>
          <w:sz w:val="28"/>
          <w:szCs w:val="28"/>
        </w:rPr>
        <w:t>IAP Database</w:t>
      </w:r>
      <w:bookmarkEnd w:id="21"/>
      <w:r w:rsidR="00302894" w:rsidRPr="00B551B2">
        <w:rPr>
          <w:rStyle w:val="normaltextrun"/>
          <w:b/>
          <w:bCs/>
        </w:rPr>
        <w:t> </w:t>
      </w:r>
    </w:p>
    <w:p w14:paraId="5807D184" w14:textId="48FE830F" w:rsidR="00302894" w:rsidRDefault="00302894" w:rsidP="00284DEC">
      <w:pPr>
        <w:pStyle w:val="2017EIMSNormal"/>
        <w:pBdr>
          <w:bottom w:val="single" w:sz="6" w:space="1" w:color="auto"/>
        </w:pBdr>
        <w:jc w:val="center"/>
        <w:rPr>
          <w:rStyle w:val="normaltextrun"/>
          <w:rFonts w:ascii="Calibri" w:hAnsi="Calibri" w:cs="Calibri"/>
          <w:color w:val="4472C4"/>
          <w:szCs w:val="20"/>
          <w:lang w:val="en-GB"/>
        </w:rPr>
      </w:pPr>
      <w:r>
        <w:rPr>
          <w:rStyle w:val="normaltextrun"/>
          <w:rFonts w:ascii="Calibri" w:hAnsi="Calibri" w:cs="Calibri"/>
          <w:color w:val="4472C4"/>
          <w:szCs w:val="20"/>
          <w:lang w:val="en-GB"/>
        </w:rPr>
        <w:t xml:space="preserve">Please note that </w:t>
      </w:r>
      <w:proofErr w:type="gramStart"/>
      <w:r>
        <w:rPr>
          <w:rStyle w:val="normaltextrun"/>
          <w:rFonts w:ascii="Calibri" w:hAnsi="Calibri" w:cs="Calibri"/>
          <w:color w:val="4472C4"/>
          <w:szCs w:val="20"/>
          <w:lang w:val="en-GB"/>
        </w:rPr>
        <w:t>in an effort to</w:t>
      </w:r>
      <w:proofErr w:type="gramEnd"/>
      <w:r>
        <w:rPr>
          <w:rStyle w:val="normaltextrun"/>
          <w:rFonts w:ascii="Calibri" w:hAnsi="Calibri" w:cs="Calibri"/>
          <w:color w:val="4472C4"/>
          <w:szCs w:val="20"/>
          <w:lang w:val="en-GB"/>
        </w:rPr>
        <w:t xml:space="preserve"> protect the personal information of the Registered I&amp;AP’s the contact information of the I&amp;APs will not be made publicly available. Should you require access to this document for the purposes of fulfilling your obligations under the NEMA EIA Regulations or other lawful right, please feel free to contact the EIMS Information officer at 011 789 7170 or </w:t>
      </w:r>
      <w:hyperlink r:id="rId23" w:history="1">
        <w:r w:rsidR="00284DEC" w:rsidRPr="00FA0EF5">
          <w:rPr>
            <w:rStyle w:val="Hyperlink"/>
            <w:rFonts w:ascii="Calibri" w:hAnsi="Calibri" w:cs="Calibri"/>
            <w:szCs w:val="20"/>
            <w:lang w:val="en-GB"/>
          </w:rPr>
          <w:t>popia@eims.co.za</w:t>
        </w:r>
      </w:hyperlink>
    </w:p>
    <w:p w14:paraId="2FDDC673" w14:textId="33F4DC8F" w:rsidR="008B32FA" w:rsidRDefault="008B32FA">
      <w:pPr>
        <w:rPr>
          <w:rFonts w:ascii="Calibri" w:hAnsi="Calibri" w:cs="Calibri"/>
          <w:color w:val="4472C4"/>
          <w:sz w:val="20"/>
          <w:szCs w:val="20"/>
          <w:lang w:val="en-GB"/>
        </w:rPr>
      </w:pPr>
      <w:r>
        <w:rPr>
          <w:rFonts w:ascii="Calibri" w:hAnsi="Calibri" w:cs="Calibri"/>
          <w:color w:val="4472C4"/>
          <w:szCs w:val="20"/>
          <w:lang w:val="en-GB"/>
        </w:rPr>
        <w:br w:type="page"/>
      </w:r>
    </w:p>
    <w:p w14:paraId="53BE22EE" w14:textId="499432FE" w:rsidR="002F3DDF" w:rsidRPr="007377A3" w:rsidRDefault="00D77428" w:rsidP="007377A3">
      <w:pPr>
        <w:pStyle w:val="Caption"/>
        <w:keepNext/>
        <w:jc w:val="center"/>
        <w:rPr>
          <w:rStyle w:val="normaltextrun"/>
          <w:b/>
          <w:bCs/>
          <w:sz w:val="28"/>
          <w:szCs w:val="28"/>
        </w:rPr>
      </w:pPr>
      <w:bookmarkStart w:id="22" w:name="_Ref195102185"/>
      <w:bookmarkStart w:id="23" w:name="_Toc195104288"/>
      <w:r w:rsidRPr="007377A3">
        <w:rPr>
          <w:rStyle w:val="normaltextrun"/>
          <w:rFonts w:ascii="Calibri" w:hAnsi="Calibri" w:cs="Calibri"/>
          <w:b/>
          <w:bCs/>
          <w:sz w:val="28"/>
          <w:szCs w:val="28"/>
        </w:rPr>
        <w:lastRenderedPageBreak/>
        <w:t xml:space="preserve">Appendix </w:t>
      </w:r>
      <w:r w:rsidRPr="007377A3">
        <w:rPr>
          <w:rStyle w:val="normaltextrun"/>
          <w:rFonts w:ascii="Calibri" w:hAnsi="Calibri" w:cs="Calibri"/>
          <w:b/>
          <w:bCs/>
          <w:sz w:val="28"/>
          <w:szCs w:val="28"/>
        </w:rPr>
        <w:fldChar w:fldCharType="begin"/>
      </w:r>
      <w:r w:rsidRPr="007377A3">
        <w:rPr>
          <w:rStyle w:val="normaltextrun"/>
          <w:rFonts w:ascii="Calibri" w:hAnsi="Calibri" w:cs="Calibri"/>
          <w:b/>
          <w:bCs/>
          <w:sz w:val="28"/>
          <w:szCs w:val="28"/>
        </w:rPr>
        <w:instrText xml:space="preserve"> SEQ Appendix \* ARABIC </w:instrText>
      </w:r>
      <w:r w:rsidRPr="007377A3">
        <w:rPr>
          <w:rStyle w:val="normaltextrun"/>
          <w:rFonts w:ascii="Calibri" w:hAnsi="Calibri" w:cs="Calibri"/>
          <w:b/>
          <w:bCs/>
          <w:sz w:val="28"/>
          <w:szCs w:val="28"/>
        </w:rPr>
        <w:fldChar w:fldCharType="separate"/>
      </w:r>
      <w:r w:rsidR="00961950" w:rsidRPr="007377A3">
        <w:rPr>
          <w:rStyle w:val="normaltextrun"/>
          <w:rFonts w:ascii="Calibri" w:hAnsi="Calibri" w:cs="Calibri"/>
          <w:b/>
          <w:bCs/>
          <w:sz w:val="28"/>
          <w:szCs w:val="28"/>
        </w:rPr>
        <w:t>2</w:t>
      </w:r>
      <w:r w:rsidRPr="007377A3">
        <w:rPr>
          <w:rStyle w:val="normaltextrun"/>
          <w:rFonts w:ascii="Calibri" w:hAnsi="Calibri" w:cs="Calibri"/>
          <w:b/>
          <w:bCs/>
          <w:sz w:val="28"/>
          <w:szCs w:val="28"/>
        </w:rPr>
        <w:fldChar w:fldCharType="end"/>
      </w:r>
      <w:bookmarkEnd w:id="22"/>
      <w:r w:rsidRPr="007377A3">
        <w:rPr>
          <w:rStyle w:val="normaltextrun"/>
          <w:rFonts w:ascii="Calibri" w:hAnsi="Calibri" w:cs="Calibri"/>
          <w:b/>
          <w:bCs/>
          <w:sz w:val="28"/>
          <w:szCs w:val="28"/>
        </w:rPr>
        <w:t>: Initial Notification Proof</w:t>
      </w:r>
      <w:bookmarkEnd w:id="23"/>
    </w:p>
    <w:p w14:paraId="60588255" w14:textId="77777777" w:rsidR="00D77428" w:rsidRDefault="00D77428" w:rsidP="00D77428">
      <w:pPr>
        <w:pStyle w:val="2017EIMSNormal"/>
        <w:pBdr>
          <w:bottom w:val="single" w:sz="6" w:space="1" w:color="auto"/>
        </w:pBdr>
        <w:jc w:val="center"/>
        <w:rPr>
          <w:rStyle w:val="normaltextrun"/>
          <w:rFonts w:ascii="Calibri" w:hAnsi="Calibri" w:cs="Calibri"/>
          <w:color w:val="4472C4"/>
          <w:szCs w:val="20"/>
          <w:lang w:val="en-GB"/>
        </w:rPr>
      </w:pPr>
      <w:r>
        <w:rPr>
          <w:rStyle w:val="normaltextrun"/>
          <w:rFonts w:ascii="Calibri" w:hAnsi="Calibri" w:cs="Calibri"/>
          <w:color w:val="4472C4"/>
          <w:szCs w:val="20"/>
          <w:lang w:val="en-GB"/>
        </w:rPr>
        <w:t xml:space="preserve">Please note that </w:t>
      </w:r>
      <w:proofErr w:type="gramStart"/>
      <w:r>
        <w:rPr>
          <w:rStyle w:val="normaltextrun"/>
          <w:rFonts w:ascii="Calibri" w:hAnsi="Calibri" w:cs="Calibri"/>
          <w:color w:val="4472C4"/>
          <w:szCs w:val="20"/>
          <w:lang w:val="en-GB"/>
        </w:rPr>
        <w:t>in an effort to</w:t>
      </w:r>
      <w:proofErr w:type="gramEnd"/>
      <w:r>
        <w:rPr>
          <w:rStyle w:val="normaltextrun"/>
          <w:rFonts w:ascii="Calibri" w:hAnsi="Calibri" w:cs="Calibri"/>
          <w:color w:val="4472C4"/>
          <w:szCs w:val="20"/>
          <w:lang w:val="en-GB"/>
        </w:rPr>
        <w:t xml:space="preserve"> protect the personal information of the Registered I&amp;AP’s the contact information of the I&amp;APs will not be made publicly available. Should you require access to this document for the purposes of fulfilling your obligations under the NEMA EIA Regulations or other lawful right, please feel free to contact the EIMS Information officer at 011 789 7170 or </w:t>
      </w:r>
      <w:hyperlink r:id="rId24" w:history="1">
        <w:r w:rsidRPr="00FA0EF5">
          <w:rPr>
            <w:rStyle w:val="Hyperlink"/>
            <w:rFonts w:ascii="Calibri" w:hAnsi="Calibri" w:cs="Calibri"/>
            <w:szCs w:val="20"/>
            <w:lang w:val="en-GB"/>
          </w:rPr>
          <w:t>popia@eims.co.za</w:t>
        </w:r>
      </w:hyperlink>
    </w:p>
    <w:p w14:paraId="3E8CDD28" w14:textId="77777777" w:rsidR="00D77428" w:rsidRDefault="00D77428" w:rsidP="00D77428">
      <w:pPr>
        <w:rPr>
          <w:rFonts w:ascii="Calibri" w:hAnsi="Calibri" w:cs="Calibri"/>
          <w:color w:val="4472C4"/>
          <w:sz w:val="20"/>
          <w:szCs w:val="20"/>
          <w:lang w:val="en-GB"/>
        </w:rPr>
      </w:pPr>
      <w:r>
        <w:rPr>
          <w:rFonts w:ascii="Calibri" w:hAnsi="Calibri" w:cs="Calibri"/>
          <w:color w:val="4472C4"/>
          <w:szCs w:val="20"/>
          <w:lang w:val="en-GB"/>
        </w:rPr>
        <w:br w:type="page"/>
      </w:r>
    </w:p>
    <w:p w14:paraId="1A21BBD6" w14:textId="205A2B0B" w:rsidR="00363837" w:rsidRPr="007377A3" w:rsidRDefault="00915838" w:rsidP="007377A3">
      <w:pPr>
        <w:pStyle w:val="Caption"/>
        <w:keepNext/>
        <w:jc w:val="center"/>
        <w:rPr>
          <w:rStyle w:val="normaltextrun"/>
          <w:rFonts w:ascii="Calibri" w:hAnsi="Calibri" w:cs="Calibri"/>
          <w:b/>
          <w:bCs/>
          <w:sz w:val="28"/>
          <w:szCs w:val="28"/>
        </w:rPr>
      </w:pPr>
      <w:bookmarkStart w:id="24" w:name="_Ref195102197"/>
      <w:bookmarkStart w:id="25" w:name="_Toc195104289"/>
      <w:r w:rsidRPr="007377A3">
        <w:rPr>
          <w:rStyle w:val="normaltextrun"/>
          <w:rFonts w:ascii="Calibri" w:hAnsi="Calibri" w:cs="Calibri"/>
          <w:b/>
          <w:bCs/>
          <w:sz w:val="28"/>
          <w:szCs w:val="28"/>
        </w:rPr>
        <w:lastRenderedPageBreak/>
        <w:t xml:space="preserve">Appendix </w:t>
      </w:r>
      <w:r w:rsidRPr="007377A3">
        <w:rPr>
          <w:rStyle w:val="normaltextrun"/>
          <w:rFonts w:ascii="Calibri" w:hAnsi="Calibri" w:cs="Calibri"/>
          <w:b/>
          <w:bCs/>
          <w:sz w:val="28"/>
          <w:szCs w:val="28"/>
        </w:rPr>
        <w:fldChar w:fldCharType="begin"/>
      </w:r>
      <w:r w:rsidRPr="007377A3">
        <w:rPr>
          <w:rStyle w:val="normaltextrun"/>
          <w:rFonts w:ascii="Calibri" w:hAnsi="Calibri" w:cs="Calibri"/>
          <w:b/>
          <w:bCs/>
          <w:sz w:val="28"/>
          <w:szCs w:val="28"/>
        </w:rPr>
        <w:instrText xml:space="preserve"> SEQ Appendix \* ARABIC </w:instrText>
      </w:r>
      <w:r w:rsidRPr="007377A3">
        <w:rPr>
          <w:rStyle w:val="normaltextrun"/>
          <w:rFonts w:ascii="Calibri" w:hAnsi="Calibri" w:cs="Calibri"/>
          <w:b/>
          <w:bCs/>
          <w:sz w:val="28"/>
          <w:szCs w:val="28"/>
        </w:rPr>
        <w:fldChar w:fldCharType="separate"/>
      </w:r>
      <w:r w:rsidR="00961950" w:rsidRPr="007377A3">
        <w:rPr>
          <w:rStyle w:val="normaltextrun"/>
          <w:rFonts w:ascii="Calibri" w:hAnsi="Calibri" w:cs="Calibri"/>
          <w:b/>
          <w:bCs/>
          <w:sz w:val="28"/>
          <w:szCs w:val="28"/>
        </w:rPr>
        <w:t>3</w:t>
      </w:r>
      <w:r w:rsidRPr="007377A3">
        <w:rPr>
          <w:rStyle w:val="normaltextrun"/>
          <w:rFonts w:ascii="Calibri" w:hAnsi="Calibri" w:cs="Calibri"/>
          <w:b/>
          <w:bCs/>
          <w:sz w:val="28"/>
          <w:szCs w:val="28"/>
        </w:rPr>
        <w:fldChar w:fldCharType="end"/>
      </w:r>
      <w:bookmarkEnd w:id="24"/>
      <w:r w:rsidRPr="007377A3">
        <w:rPr>
          <w:rStyle w:val="normaltextrun"/>
          <w:rFonts w:ascii="Calibri" w:hAnsi="Calibri" w:cs="Calibri"/>
          <w:b/>
          <w:bCs/>
          <w:sz w:val="28"/>
          <w:szCs w:val="28"/>
        </w:rPr>
        <w:t>: Newspaper and Gazette Notice Proof</w:t>
      </w:r>
      <w:bookmarkEnd w:id="25"/>
    </w:p>
    <w:p w14:paraId="7C993A8A" w14:textId="1D67C89E" w:rsidR="00542906" w:rsidRDefault="00542906">
      <w:r>
        <w:br w:type="page"/>
      </w:r>
    </w:p>
    <w:p w14:paraId="318816AA" w14:textId="1FC7F590" w:rsidR="00542906" w:rsidRPr="007377A3" w:rsidRDefault="00542906" w:rsidP="007377A3">
      <w:pPr>
        <w:pStyle w:val="Caption"/>
        <w:keepNext/>
        <w:jc w:val="center"/>
        <w:rPr>
          <w:rStyle w:val="normaltextrun"/>
          <w:rFonts w:ascii="Calibri" w:hAnsi="Calibri" w:cs="Calibri"/>
          <w:b/>
          <w:bCs/>
          <w:sz w:val="28"/>
          <w:szCs w:val="28"/>
        </w:rPr>
      </w:pPr>
      <w:bookmarkStart w:id="26" w:name="_Ref195102212"/>
      <w:bookmarkStart w:id="27" w:name="_Toc195104290"/>
      <w:r w:rsidRPr="007377A3">
        <w:rPr>
          <w:rStyle w:val="normaltextrun"/>
          <w:rFonts w:ascii="Calibri" w:hAnsi="Calibri" w:cs="Calibri"/>
          <w:b/>
          <w:bCs/>
          <w:sz w:val="28"/>
          <w:szCs w:val="28"/>
        </w:rPr>
        <w:lastRenderedPageBreak/>
        <w:t xml:space="preserve">Appendix </w:t>
      </w:r>
      <w:r w:rsidRPr="007377A3">
        <w:rPr>
          <w:rStyle w:val="normaltextrun"/>
          <w:rFonts w:ascii="Calibri" w:hAnsi="Calibri" w:cs="Calibri"/>
          <w:b/>
          <w:bCs/>
          <w:sz w:val="28"/>
          <w:szCs w:val="28"/>
        </w:rPr>
        <w:fldChar w:fldCharType="begin"/>
      </w:r>
      <w:r w:rsidRPr="007377A3">
        <w:rPr>
          <w:rStyle w:val="normaltextrun"/>
          <w:rFonts w:ascii="Calibri" w:hAnsi="Calibri" w:cs="Calibri"/>
          <w:b/>
          <w:bCs/>
          <w:sz w:val="28"/>
          <w:szCs w:val="28"/>
        </w:rPr>
        <w:instrText xml:space="preserve"> SEQ Appendix \* ARABIC </w:instrText>
      </w:r>
      <w:r w:rsidRPr="007377A3">
        <w:rPr>
          <w:rStyle w:val="normaltextrun"/>
          <w:rFonts w:ascii="Calibri" w:hAnsi="Calibri" w:cs="Calibri"/>
          <w:b/>
          <w:bCs/>
          <w:sz w:val="28"/>
          <w:szCs w:val="28"/>
        </w:rPr>
        <w:fldChar w:fldCharType="separate"/>
      </w:r>
      <w:r w:rsidR="00961950" w:rsidRPr="007377A3">
        <w:rPr>
          <w:rStyle w:val="normaltextrun"/>
          <w:rFonts w:ascii="Calibri" w:hAnsi="Calibri" w:cs="Calibri"/>
          <w:b/>
          <w:bCs/>
          <w:sz w:val="28"/>
          <w:szCs w:val="28"/>
        </w:rPr>
        <w:t>4</w:t>
      </w:r>
      <w:r w:rsidRPr="007377A3">
        <w:rPr>
          <w:rStyle w:val="normaltextrun"/>
          <w:rFonts w:ascii="Calibri" w:hAnsi="Calibri" w:cs="Calibri"/>
          <w:b/>
          <w:bCs/>
          <w:sz w:val="28"/>
          <w:szCs w:val="28"/>
        </w:rPr>
        <w:fldChar w:fldCharType="end"/>
      </w:r>
      <w:bookmarkEnd w:id="26"/>
      <w:r w:rsidRPr="007377A3">
        <w:rPr>
          <w:rStyle w:val="normaltextrun"/>
          <w:rFonts w:ascii="Calibri" w:hAnsi="Calibri" w:cs="Calibri"/>
          <w:b/>
          <w:bCs/>
          <w:sz w:val="28"/>
          <w:szCs w:val="28"/>
        </w:rPr>
        <w:t>: Site Notice Proof</w:t>
      </w:r>
      <w:bookmarkEnd w:id="27"/>
    </w:p>
    <w:p w14:paraId="4C00D93F" w14:textId="579B1157" w:rsidR="00542906" w:rsidRDefault="00542906">
      <w:r>
        <w:br w:type="page"/>
      </w:r>
    </w:p>
    <w:p w14:paraId="72F50D12" w14:textId="27AAB530" w:rsidR="00542906" w:rsidRPr="007377A3" w:rsidRDefault="00783EC5" w:rsidP="007377A3">
      <w:pPr>
        <w:pStyle w:val="Caption"/>
        <w:keepNext/>
        <w:jc w:val="center"/>
        <w:rPr>
          <w:rStyle w:val="normaltextrun"/>
          <w:rFonts w:ascii="Calibri" w:hAnsi="Calibri" w:cs="Calibri"/>
          <w:b/>
          <w:bCs/>
          <w:sz w:val="28"/>
          <w:szCs w:val="28"/>
        </w:rPr>
      </w:pPr>
      <w:bookmarkStart w:id="28" w:name="_Ref195102234"/>
      <w:bookmarkStart w:id="29" w:name="_Toc195104291"/>
      <w:r w:rsidRPr="007377A3">
        <w:rPr>
          <w:rStyle w:val="normaltextrun"/>
          <w:rFonts w:ascii="Calibri" w:hAnsi="Calibri" w:cs="Calibri"/>
          <w:b/>
          <w:bCs/>
          <w:sz w:val="28"/>
          <w:szCs w:val="28"/>
        </w:rPr>
        <w:lastRenderedPageBreak/>
        <w:t xml:space="preserve">Appendix </w:t>
      </w:r>
      <w:r w:rsidRPr="007377A3">
        <w:rPr>
          <w:rStyle w:val="normaltextrun"/>
          <w:rFonts w:ascii="Calibri" w:hAnsi="Calibri" w:cs="Calibri"/>
          <w:b/>
          <w:bCs/>
          <w:sz w:val="28"/>
          <w:szCs w:val="28"/>
        </w:rPr>
        <w:fldChar w:fldCharType="begin"/>
      </w:r>
      <w:r w:rsidRPr="007377A3">
        <w:rPr>
          <w:rStyle w:val="normaltextrun"/>
          <w:rFonts w:ascii="Calibri" w:hAnsi="Calibri" w:cs="Calibri"/>
          <w:b/>
          <w:bCs/>
          <w:sz w:val="28"/>
          <w:szCs w:val="28"/>
        </w:rPr>
        <w:instrText xml:space="preserve"> SEQ Appendix \* ARABIC </w:instrText>
      </w:r>
      <w:r w:rsidRPr="007377A3">
        <w:rPr>
          <w:rStyle w:val="normaltextrun"/>
          <w:rFonts w:ascii="Calibri" w:hAnsi="Calibri" w:cs="Calibri"/>
          <w:b/>
          <w:bCs/>
          <w:sz w:val="28"/>
          <w:szCs w:val="28"/>
        </w:rPr>
        <w:fldChar w:fldCharType="separate"/>
      </w:r>
      <w:r w:rsidR="00961950" w:rsidRPr="007377A3">
        <w:rPr>
          <w:rStyle w:val="normaltextrun"/>
          <w:rFonts w:ascii="Calibri" w:hAnsi="Calibri" w:cs="Calibri"/>
          <w:b/>
          <w:bCs/>
          <w:sz w:val="28"/>
          <w:szCs w:val="28"/>
        </w:rPr>
        <w:t>5</w:t>
      </w:r>
      <w:r w:rsidRPr="007377A3">
        <w:rPr>
          <w:rStyle w:val="normaltextrun"/>
          <w:rFonts w:ascii="Calibri" w:hAnsi="Calibri" w:cs="Calibri"/>
          <w:b/>
          <w:bCs/>
          <w:sz w:val="28"/>
          <w:szCs w:val="28"/>
        </w:rPr>
        <w:fldChar w:fldCharType="end"/>
      </w:r>
      <w:bookmarkEnd w:id="28"/>
      <w:r w:rsidRPr="007377A3">
        <w:rPr>
          <w:rStyle w:val="normaltextrun"/>
          <w:rFonts w:ascii="Calibri" w:hAnsi="Calibri" w:cs="Calibri"/>
          <w:b/>
          <w:bCs/>
          <w:sz w:val="28"/>
          <w:szCs w:val="28"/>
        </w:rPr>
        <w:t>: Table of Correspondence</w:t>
      </w:r>
      <w:bookmarkEnd w:id="29"/>
    </w:p>
    <w:p w14:paraId="539B3FBD" w14:textId="05E91CD7" w:rsidR="00783EC5" w:rsidRDefault="00783EC5">
      <w:r>
        <w:br w:type="page"/>
      </w:r>
    </w:p>
    <w:p w14:paraId="5B041C27" w14:textId="49453845" w:rsidR="00783EC5" w:rsidRPr="007377A3" w:rsidRDefault="00961950" w:rsidP="007377A3">
      <w:pPr>
        <w:pStyle w:val="Caption"/>
        <w:keepNext/>
        <w:jc w:val="center"/>
        <w:rPr>
          <w:rStyle w:val="normaltextrun"/>
          <w:rFonts w:ascii="Calibri" w:hAnsi="Calibri" w:cs="Calibri"/>
          <w:b/>
          <w:bCs/>
          <w:sz w:val="28"/>
          <w:szCs w:val="28"/>
        </w:rPr>
      </w:pPr>
      <w:bookmarkStart w:id="30" w:name="_Ref195102245"/>
      <w:bookmarkStart w:id="31" w:name="_Toc195104292"/>
      <w:r w:rsidRPr="007377A3">
        <w:rPr>
          <w:rStyle w:val="normaltextrun"/>
          <w:rFonts w:ascii="Calibri" w:hAnsi="Calibri" w:cs="Calibri"/>
          <w:b/>
          <w:bCs/>
          <w:sz w:val="28"/>
          <w:szCs w:val="28"/>
        </w:rPr>
        <w:lastRenderedPageBreak/>
        <w:t xml:space="preserve">Appendix </w:t>
      </w:r>
      <w:r w:rsidRPr="007377A3">
        <w:rPr>
          <w:rStyle w:val="normaltextrun"/>
          <w:rFonts w:ascii="Calibri" w:hAnsi="Calibri" w:cs="Calibri"/>
          <w:b/>
          <w:bCs/>
          <w:sz w:val="28"/>
          <w:szCs w:val="28"/>
        </w:rPr>
        <w:fldChar w:fldCharType="begin"/>
      </w:r>
      <w:r w:rsidRPr="007377A3">
        <w:rPr>
          <w:rStyle w:val="normaltextrun"/>
          <w:rFonts w:ascii="Calibri" w:hAnsi="Calibri" w:cs="Calibri"/>
          <w:b/>
          <w:bCs/>
          <w:sz w:val="28"/>
          <w:szCs w:val="28"/>
        </w:rPr>
        <w:instrText xml:space="preserve"> SEQ Appendix \* ARABIC </w:instrText>
      </w:r>
      <w:r w:rsidRPr="007377A3">
        <w:rPr>
          <w:rStyle w:val="normaltextrun"/>
          <w:rFonts w:ascii="Calibri" w:hAnsi="Calibri" w:cs="Calibri"/>
          <w:b/>
          <w:bCs/>
          <w:sz w:val="28"/>
          <w:szCs w:val="28"/>
        </w:rPr>
        <w:fldChar w:fldCharType="separate"/>
      </w:r>
      <w:r w:rsidRPr="007377A3">
        <w:rPr>
          <w:rStyle w:val="normaltextrun"/>
          <w:rFonts w:ascii="Calibri" w:hAnsi="Calibri" w:cs="Calibri"/>
          <w:b/>
          <w:bCs/>
          <w:sz w:val="28"/>
          <w:szCs w:val="28"/>
        </w:rPr>
        <w:t>6</w:t>
      </w:r>
      <w:r w:rsidRPr="007377A3">
        <w:rPr>
          <w:rStyle w:val="normaltextrun"/>
          <w:rFonts w:ascii="Calibri" w:hAnsi="Calibri" w:cs="Calibri"/>
          <w:b/>
          <w:bCs/>
          <w:sz w:val="28"/>
          <w:szCs w:val="28"/>
        </w:rPr>
        <w:fldChar w:fldCharType="end"/>
      </w:r>
      <w:bookmarkEnd w:id="30"/>
      <w:r w:rsidRPr="007377A3">
        <w:rPr>
          <w:rStyle w:val="normaltextrun"/>
          <w:rFonts w:ascii="Calibri" w:hAnsi="Calibri" w:cs="Calibri"/>
          <w:b/>
          <w:bCs/>
          <w:sz w:val="28"/>
          <w:szCs w:val="28"/>
        </w:rPr>
        <w:t>: Correspondence Document</w:t>
      </w:r>
      <w:bookmarkEnd w:id="31"/>
    </w:p>
    <w:p w14:paraId="13B16324" w14:textId="77777777" w:rsidR="00961950" w:rsidRDefault="00961950" w:rsidP="00961950">
      <w:pPr>
        <w:pStyle w:val="2017EIMSNormal"/>
        <w:pBdr>
          <w:bottom w:val="single" w:sz="6" w:space="1" w:color="auto"/>
        </w:pBdr>
        <w:jc w:val="center"/>
        <w:rPr>
          <w:rStyle w:val="normaltextrun"/>
          <w:rFonts w:ascii="Calibri" w:hAnsi="Calibri" w:cs="Calibri"/>
          <w:color w:val="4472C4"/>
          <w:szCs w:val="20"/>
          <w:lang w:val="en-GB"/>
        </w:rPr>
      </w:pPr>
      <w:r>
        <w:rPr>
          <w:rStyle w:val="normaltextrun"/>
          <w:rFonts w:ascii="Calibri" w:hAnsi="Calibri" w:cs="Calibri"/>
          <w:color w:val="4472C4"/>
          <w:szCs w:val="20"/>
          <w:lang w:val="en-GB"/>
        </w:rPr>
        <w:t xml:space="preserve">Please note that </w:t>
      </w:r>
      <w:proofErr w:type="gramStart"/>
      <w:r>
        <w:rPr>
          <w:rStyle w:val="normaltextrun"/>
          <w:rFonts w:ascii="Calibri" w:hAnsi="Calibri" w:cs="Calibri"/>
          <w:color w:val="4472C4"/>
          <w:szCs w:val="20"/>
          <w:lang w:val="en-GB"/>
        </w:rPr>
        <w:t>in an effort to</w:t>
      </w:r>
      <w:proofErr w:type="gramEnd"/>
      <w:r>
        <w:rPr>
          <w:rStyle w:val="normaltextrun"/>
          <w:rFonts w:ascii="Calibri" w:hAnsi="Calibri" w:cs="Calibri"/>
          <w:color w:val="4472C4"/>
          <w:szCs w:val="20"/>
          <w:lang w:val="en-GB"/>
        </w:rPr>
        <w:t xml:space="preserve"> protect the personal information of the Registered I&amp;AP’s the contact information of the I&amp;APs will not be made publicly available. Should you require access to this document for the purposes of fulfilling your obligations under the NEMA EIA Regulations or other lawful right, please feel free to contact the EIMS Information officer at 011 789 7170 or </w:t>
      </w:r>
      <w:hyperlink r:id="rId25" w:history="1">
        <w:r w:rsidRPr="00FA0EF5">
          <w:rPr>
            <w:rStyle w:val="Hyperlink"/>
            <w:rFonts w:ascii="Calibri" w:hAnsi="Calibri" w:cs="Calibri"/>
            <w:szCs w:val="20"/>
            <w:lang w:val="en-GB"/>
          </w:rPr>
          <w:t>popia@eims.co.za</w:t>
        </w:r>
      </w:hyperlink>
    </w:p>
    <w:p w14:paraId="0FF615A8" w14:textId="42A5518F" w:rsidR="00B25750" w:rsidRPr="00BE53CC" w:rsidRDefault="00961950" w:rsidP="004047ED">
      <w:r>
        <w:rPr>
          <w:rFonts w:ascii="Calibri" w:hAnsi="Calibri" w:cs="Calibri"/>
          <w:color w:val="4472C4"/>
          <w:szCs w:val="20"/>
          <w:lang w:val="en-GB"/>
        </w:rPr>
        <w:br w:type="page"/>
      </w:r>
    </w:p>
    <w:sectPr w:rsidR="00B25750" w:rsidRPr="00BE53CC" w:rsidSect="004047ED">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3FCB8F" w14:textId="77777777" w:rsidR="0078320E" w:rsidRDefault="0078320E" w:rsidP="001F0CBA">
      <w:pPr>
        <w:spacing w:after="0" w:line="240" w:lineRule="auto"/>
      </w:pPr>
      <w:r>
        <w:separator/>
      </w:r>
    </w:p>
  </w:endnote>
  <w:endnote w:type="continuationSeparator" w:id="0">
    <w:p w14:paraId="530A25F6" w14:textId="77777777" w:rsidR="0078320E" w:rsidRDefault="0078320E" w:rsidP="001F0C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icrosoft Sans Serif">
    <w:panose1 w:val="020B0604020202020204"/>
    <w:charset w:val="00"/>
    <w:family w:val="swiss"/>
    <w:pitch w:val="variable"/>
    <w:sig w:usb0="E5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20"/>
        <w:szCs w:val="20"/>
      </w:rPr>
      <w:id w:val="-1695454385"/>
      <w:docPartObj>
        <w:docPartGallery w:val="Page Numbers (Bottom of Page)"/>
        <w:docPartUnique/>
      </w:docPartObj>
    </w:sdtPr>
    <w:sdtEndPr>
      <w:rPr>
        <w:noProof/>
      </w:rPr>
    </w:sdtEndPr>
    <w:sdtContent>
      <w:p w14:paraId="0D18B5EA" w14:textId="569CDBBE" w:rsidR="0005467B" w:rsidRPr="00C73AD1" w:rsidRDefault="006D5220" w:rsidP="0005467B">
        <w:pPr>
          <w:pStyle w:val="Footer"/>
          <w:pBdr>
            <w:top w:val="single" w:sz="12" w:space="1" w:color="2D3031" w:themeColor="accent5"/>
          </w:pBdr>
          <w:jc w:val="right"/>
          <w:rPr>
            <w:sz w:val="20"/>
            <w:szCs w:val="20"/>
          </w:rPr>
        </w:pPr>
        <w:r>
          <w:rPr>
            <w:sz w:val="20"/>
            <w:szCs w:val="20"/>
          </w:rPr>
          <w:t>1680</w:t>
        </w:r>
        <w:r w:rsidR="0005467B" w:rsidRPr="00C73AD1">
          <w:rPr>
            <w:sz w:val="20"/>
            <w:szCs w:val="20"/>
          </w:rPr>
          <w:tab/>
        </w:r>
        <w:r>
          <w:rPr>
            <w:sz w:val="20"/>
            <w:szCs w:val="20"/>
          </w:rPr>
          <w:t>PUBLIC PARTICIPATION REPORT</w:t>
        </w:r>
        <w:r w:rsidR="0005467B" w:rsidRPr="00C73AD1">
          <w:rPr>
            <w:sz w:val="20"/>
            <w:szCs w:val="20"/>
          </w:rPr>
          <w:tab/>
          <w:t xml:space="preserve"> </w:t>
        </w:r>
        <w:r w:rsidR="0005467B" w:rsidRPr="00C73AD1">
          <w:rPr>
            <w:sz w:val="20"/>
            <w:szCs w:val="20"/>
          </w:rPr>
          <w:fldChar w:fldCharType="begin"/>
        </w:r>
        <w:r w:rsidR="0005467B" w:rsidRPr="00C73AD1">
          <w:rPr>
            <w:sz w:val="20"/>
            <w:szCs w:val="20"/>
          </w:rPr>
          <w:instrText xml:space="preserve"> PAGE   \* MERGEFORMAT </w:instrText>
        </w:r>
        <w:r w:rsidR="0005467B" w:rsidRPr="00C73AD1">
          <w:rPr>
            <w:sz w:val="20"/>
            <w:szCs w:val="20"/>
          </w:rPr>
          <w:fldChar w:fldCharType="separate"/>
        </w:r>
        <w:r w:rsidR="00C73AD1">
          <w:rPr>
            <w:noProof/>
            <w:sz w:val="20"/>
            <w:szCs w:val="20"/>
          </w:rPr>
          <w:t>2</w:t>
        </w:r>
        <w:r w:rsidR="0005467B" w:rsidRPr="00C73AD1">
          <w:rPr>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4B2399" w14:textId="77777777" w:rsidR="00F47155" w:rsidRDefault="00F47155">
    <w:pPr>
      <w:pStyle w:val="Footer"/>
    </w:pPr>
    <w:r>
      <w:rPr>
        <w:noProof/>
        <w:lang w:eastAsia="en-ZA"/>
      </w:rPr>
      <mc:AlternateContent>
        <mc:Choice Requires="wps">
          <w:drawing>
            <wp:anchor distT="0" distB="0" distL="114300" distR="114300" simplePos="0" relativeHeight="251658241" behindDoc="1" locked="0" layoutInCell="1" allowOverlap="1" wp14:anchorId="70ED6C7D" wp14:editId="5F67EAE0">
              <wp:simplePos x="0" y="0"/>
              <wp:positionH relativeFrom="column">
                <wp:posOffset>-1005840</wp:posOffset>
              </wp:positionH>
              <wp:positionV relativeFrom="paragraph">
                <wp:posOffset>428625</wp:posOffset>
              </wp:positionV>
              <wp:extent cx="7924800" cy="213360"/>
              <wp:effectExtent l="0" t="0" r="0" b="0"/>
              <wp:wrapNone/>
              <wp:docPr id="3" name="Rectangle 3"/>
              <wp:cNvGraphicFramePr/>
              <a:graphic xmlns:a="http://schemas.openxmlformats.org/drawingml/2006/main">
                <a:graphicData uri="http://schemas.microsoft.com/office/word/2010/wordprocessingShape">
                  <wps:wsp>
                    <wps:cNvSpPr/>
                    <wps:spPr>
                      <a:xfrm flipV="1">
                        <a:off x="0" y="0"/>
                        <a:ext cx="7924800" cy="213360"/>
                      </a:xfrm>
                      <a:prstGeom prst="rect">
                        <a:avLst/>
                      </a:prstGeom>
                      <a:solidFill>
                        <a:srgbClr val="FFFFFF"/>
                      </a:solidFill>
                      <a:ln w="6350" cap="flat" cmpd="sng" algn="ctr">
                        <a:noFill/>
                        <a:prstDash val="solid"/>
                        <a:miter lim="800000"/>
                      </a:ln>
                      <a:effectLst/>
                    </wps:spPr>
                    <wps:txbx>
                      <w:txbxContent>
                        <w:p w14:paraId="511C2224" w14:textId="77777777" w:rsidR="00F47155" w:rsidRDefault="00F47155" w:rsidP="00F47155">
                          <w:pPr>
                            <w:shd w:val="clear" w:color="auto" w:fill="496B8E" w:themeFill="text2"/>
                            <w:jc w:val="center"/>
                          </w:pPr>
                          <w:r>
                            <w:rPr>
                              <w:noProof/>
                              <w:lang w:eastAsia="en-ZA"/>
                            </w:rPr>
                            <w:drawing>
                              <wp:inline distT="0" distB="0" distL="0" distR="0" wp14:anchorId="5704A471" wp14:editId="682563DB">
                                <wp:extent cx="2908300" cy="1968500"/>
                                <wp:effectExtent l="0" t="0" r="12700" b="1270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08300" cy="19685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ED6C7D" id="Rectangle 3" o:spid="_x0000_s1029" style="position:absolute;margin-left:-79.2pt;margin-top:33.75pt;width:624pt;height:16.8pt;flip:y;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" stroked="f" strokeweight=".5pt">
              <v:textbox>
                <w:txbxContent>
                  <w:p w14:paraId="511C2224" w14:textId="77777777" w:rsidR="00F47155" w:rsidRDefault="00F47155" w:rsidP="00F47155">
                    <w:pPr>
                      <w:shd w:val="clear" w:color="auto" w:fill="496B8E" w:themeFill="text2"/>
                      <w:jc w:val="center"/>
                    </w:pPr>
                    <w:r>
                      <w:rPr>
                        <w:noProof/>
                        <w:lang w:eastAsia="en-ZA"/>
                      </w:rPr>
                      <w:drawing>
                        <wp:inline distT="0" distB="0" distL="0" distR="0" wp14:anchorId="5704A471" wp14:editId="682563DB">
                          <wp:extent cx="2908300" cy="1968500"/>
                          <wp:effectExtent l="0" t="0" r="12700" b="1270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08300" cy="1968500"/>
                                  </a:xfrm>
                                  <a:prstGeom prst="rect">
                                    <a:avLst/>
                                  </a:prstGeom>
                                  <a:noFill/>
                                  <a:ln>
                                    <a:noFill/>
                                  </a:ln>
                                </pic:spPr>
                              </pic:pic>
                            </a:graphicData>
                          </a:graphic>
                        </wp:inline>
                      </w:drawing>
                    </w:r>
                  </w:p>
                </w:txbxContent>
              </v:textbox>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B32CFB" w14:textId="77777777" w:rsidR="00F47155" w:rsidRDefault="008118B0" w:rsidP="008118B0">
    <w:pPr>
      <w:pStyle w:val="2017EIMSNormal"/>
      <w:jc w:val="center"/>
    </w:pPr>
    <w:r>
      <w:rPr>
        <w:noProof/>
        <w:lang w:eastAsia="en-ZA"/>
      </w:rPr>
      <mc:AlternateContent>
        <mc:Choice Requires="wps">
          <w:drawing>
            <wp:anchor distT="0" distB="0" distL="114300" distR="114300" simplePos="0" relativeHeight="251658243" behindDoc="1" locked="0" layoutInCell="1" allowOverlap="1" wp14:anchorId="1CA7E117" wp14:editId="6F72EC58">
              <wp:simplePos x="0" y="0"/>
              <wp:positionH relativeFrom="column">
                <wp:posOffset>-1005840</wp:posOffset>
              </wp:positionH>
              <wp:positionV relativeFrom="paragraph">
                <wp:posOffset>1160145</wp:posOffset>
              </wp:positionV>
              <wp:extent cx="7924800" cy="213360"/>
              <wp:effectExtent l="0" t="0" r="0" b="0"/>
              <wp:wrapNone/>
              <wp:docPr id="16" name="Rectangle 16"/>
              <wp:cNvGraphicFramePr/>
              <a:graphic xmlns:a="http://schemas.openxmlformats.org/drawingml/2006/main">
                <a:graphicData uri="http://schemas.microsoft.com/office/word/2010/wordprocessingShape">
                  <wps:wsp>
                    <wps:cNvSpPr/>
                    <wps:spPr>
                      <a:xfrm flipV="1">
                        <a:off x="0" y="0"/>
                        <a:ext cx="7924800" cy="213360"/>
                      </a:xfrm>
                      <a:prstGeom prst="rect">
                        <a:avLst/>
                      </a:prstGeom>
                      <a:solidFill>
                        <a:srgbClr val="FFFFFF"/>
                      </a:solidFill>
                      <a:ln w="6350" cap="flat" cmpd="sng" algn="ctr">
                        <a:noFill/>
                        <a:prstDash val="solid"/>
                        <a:miter lim="800000"/>
                      </a:ln>
                      <a:effectLst/>
                    </wps:spPr>
                    <wps:txbx>
                      <w:txbxContent>
                        <w:p w14:paraId="7A2F2A47" w14:textId="77777777" w:rsidR="00F47155" w:rsidRDefault="00F47155" w:rsidP="00F47155">
                          <w:pPr>
                            <w:shd w:val="clear" w:color="auto" w:fill="496B8E" w:themeFill="text2"/>
                            <w:jc w:val="center"/>
                          </w:pPr>
                          <w:r>
                            <w:rPr>
                              <w:noProof/>
                              <w:lang w:eastAsia="en-ZA"/>
                            </w:rPr>
                            <w:drawing>
                              <wp:inline distT="0" distB="0" distL="0" distR="0" wp14:anchorId="7D74BC78" wp14:editId="026F47BA">
                                <wp:extent cx="2908300" cy="1968500"/>
                                <wp:effectExtent l="0" t="0" r="12700" b="1270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08300" cy="19685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A7E117" id="Rectangle 16" o:spid="_x0000_s1030" style="position:absolute;left:0;text-align:left;margin-left:-79.2pt;margin-top:91.35pt;width:624pt;height:16.8pt;flip:y;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" stroked="f" strokeweight=".5pt">
              <v:textbox>
                <w:txbxContent>
                  <w:p w14:paraId="7A2F2A47" w14:textId="77777777" w:rsidR="00F47155" w:rsidRDefault="00F47155" w:rsidP="00F47155">
                    <w:pPr>
                      <w:shd w:val="clear" w:color="auto" w:fill="496B8E" w:themeFill="text2"/>
                      <w:jc w:val="center"/>
                    </w:pPr>
                    <w:r>
                      <w:rPr>
                        <w:noProof/>
                        <w:lang w:eastAsia="en-ZA"/>
                      </w:rPr>
                      <w:drawing>
                        <wp:inline distT="0" distB="0" distL="0" distR="0" wp14:anchorId="7D74BC78" wp14:editId="026F47BA">
                          <wp:extent cx="2908300" cy="1968500"/>
                          <wp:effectExtent l="0" t="0" r="12700" b="1270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08300" cy="1968500"/>
                                  </a:xfrm>
                                  <a:prstGeom prst="rect">
                                    <a:avLst/>
                                  </a:prstGeom>
                                  <a:noFill/>
                                  <a:ln>
                                    <a:noFill/>
                                  </a:ln>
                                </pic:spPr>
                              </pic:pic>
                            </a:graphicData>
                          </a:graphic>
                        </wp:inline>
                      </w:drawing>
                    </w:r>
                  </w:p>
                </w:txbxContent>
              </v:textbox>
            </v:rect>
          </w:pict>
        </mc:Fallback>
      </mc:AlternateContent>
    </w:r>
    <w:r w:rsidRPr="00DC0F16">
      <w:t>This document contains information proprietary to Environmental Impact Management Services (Pty) Ltd. and as such should be treated as confidential unless specifically identified as a public document by law. The document may not be copied, reproduced, or used for any manner without prior written consent from EIMS. Copyright is specifically reserved.</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65831975"/>
      <w:docPartObj>
        <w:docPartGallery w:val="Page Numbers (Bottom of Page)"/>
        <w:docPartUnique/>
      </w:docPartObj>
    </w:sdtPr>
    <w:sdtEndPr>
      <w:rPr>
        <w:noProof/>
        <w:sz w:val="20"/>
        <w:szCs w:val="20"/>
      </w:rPr>
    </w:sdtEndPr>
    <w:sdtContent>
      <w:p w14:paraId="7513F6F8" w14:textId="0AAA78B3" w:rsidR="00E97E9B" w:rsidRPr="00C73AD1" w:rsidRDefault="00000000" w:rsidP="00175B4E">
        <w:pPr>
          <w:pStyle w:val="Footer"/>
          <w:pBdr>
            <w:top w:val="single" w:sz="12" w:space="1" w:color="2D3031" w:themeColor="accent5"/>
          </w:pBdr>
          <w:jc w:val="right"/>
          <w:rPr>
            <w:sz w:val="20"/>
            <w:szCs w:val="20"/>
          </w:rPr>
        </w:pPr>
        <w:sdt>
          <w:sdtPr>
            <w:rPr>
              <w:rStyle w:val="Style2"/>
            </w:rPr>
            <w:alias w:val="EIMS REF#"/>
            <w:tag w:val="REF#"/>
            <w:id w:val="-1671551149"/>
            <w:placeholder>
              <w:docPart w:val="D0486C26C58C4BBDAE235F9D3D8A520C"/>
            </w:placeholder>
          </w:sdtPr>
          <w:sdtEndPr>
            <w:rPr>
              <w:rStyle w:val="Style2"/>
              <w:szCs w:val="20"/>
            </w:rPr>
          </w:sdtEndPr>
          <w:sdtContent>
            <w:r w:rsidR="007B1D8D">
              <w:rPr>
                <w:rStyle w:val="Style2"/>
                <w:szCs w:val="20"/>
              </w:rPr>
              <w:t>1680</w:t>
            </w:r>
            <w:r w:rsidR="00E97E9B" w:rsidRPr="00C73AD1">
              <w:rPr>
                <w:rStyle w:val="Style2"/>
                <w:szCs w:val="20"/>
              </w:rPr>
              <w:t xml:space="preserve"> </w:t>
            </w:r>
          </w:sdtContent>
        </w:sdt>
        <w:r w:rsidR="00E97E9B" w:rsidRPr="00C73AD1">
          <w:rPr>
            <w:sz w:val="20"/>
            <w:szCs w:val="20"/>
          </w:rPr>
          <w:tab/>
        </w:r>
        <w:r w:rsidR="007B1D8D">
          <w:rPr>
            <w:sz w:val="20"/>
            <w:szCs w:val="20"/>
          </w:rPr>
          <w:t>PUBLIC PARTICIPATION REPORT</w:t>
        </w:r>
        <w:r w:rsidR="00E97E9B" w:rsidRPr="00C73AD1">
          <w:rPr>
            <w:sz w:val="20"/>
            <w:szCs w:val="20"/>
          </w:rPr>
          <w:tab/>
          <w:t xml:space="preserve"> </w:t>
        </w:r>
        <w:r w:rsidR="00E97E9B" w:rsidRPr="00C73AD1">
          <w:rPr>
            <w:sz w:val="20"/>
            <w:szCs w:val="20"/>
          </w:rPr>
          <w:fldChar w:fldCharType="begin"/>
        </w:r>
        <w:r w:rsidR="00E97E9B" w:rsidRPr="00C73AD1">
          <w:rPr>
            <w:sz w:val="20"/>
            <w:szCs w:val="20"/>
          </w:rPr>
          <w:instrText xml:space="preserve"> PAGE   \* MERGEFORMAT </w:instrText>
        </w:r>
        <w:r w:rsidR="00E97E9B" w:rsidRPr="00C73AD1">
          <w:rPr>
            <w:sz w:val="20"/>
            <w:szCs w:val="20"/>
          </w:rPr>
          <w:fldChar w:fldCharType="separate"/>
        </w:r>
        <w:r w:rsidR="00C73AD1">
          <w:rPr>
            <w:noProof/>
            <w:sz w:val="20"/>
            <w:szCs w:val="20"/>
          </w:rPr>
          <w:t>1</w:t>
        </w:r>
        <w:r w:rsidR="00E97E9B" w:rsidRPr="00C73AD1">
          <w:rPr>
            <w:noProof/>
            <w:sz w:val="20"/>
            <w:szCs w:val="20"/>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20"/>
        <w:szCs w:val="20"/>
      </w:rPr>
      <w:id w:val="-1537266063"/>
      <w:docPartObj>
        <w:docPartGallery w:val="Page Numbers (Bottom of Page)"/>
        <w:docPartUnique/>
      </w:docPartObj>
    </w:sdtPr>
    <w:sdtEndPr>
      <w:rPr>
        <w:noProof/>
      </w:rPr>
    </w:sdtEndPr>
    <w:sdtContent>
      <w:p w14:paraId="23250E5B" w14:textId="4A812E76" w:rsidR="0005467B" w:rsidRPr="00C73AD1" w:rsidRDefault="004047ED" w:rsidP="004047ED">
        <w:pPr>
          <w:pStyle w:val="Footer"/>
          <w:pBdr>
            <w:top w:val="single" w:sz="12" w:space="1" w:color="2D3031" w:themeColor="accent5"/>
          </w:pBdr>
          <w:jc w:val="right"/>
          <w:rPr>
            <w:sz w:val="20"/>
            <w:szCs w:val="20"/>
          </w:rPr>
        </w:pPr>
        <w:r>
          <w:rPr>
            <w:sz w:val="20"/>
            <w:szCs w:val="20"/>
          </w:rPr>
          <w:t>1680</w:t>
        </w:r>
        <w:r w:rsidRPr="00C73AD1">
          <w:rPr>
            <w:sz w:val="20"/>
            <w:szCs w:val="20"/>
          </w:rPr>
          <w:tab/>
        </w:r>
        <w:r>
          <w:rPr>
            <w:sz w:val="20"/>
            <w:szCs w:val="20"/>
          </w:rPr>
          <w:t>PUBLIC PARTICIPATION REPORT</w:t>
        </w:r>
        <w:r w:rsidRPr="00C73AD1">
          <w:rPr>
            <w:sz w:val="20"/>
            <w:szCs w:val="20"/>
          </w:rPr>
          <w:tab/>
          <w:t xml:space="preserve"> </w:t>
        </w:r>
        <w:r w:rsidRPr="00C73AD1">
          <w:rPr>
            <w:sz w:val="20"/>
            <w:szCs w:val="20"/>
          </w:rPr>
          <w:fldChar w:fldCharType="begin"/>
        </w:r>
        <w:r w:rsidRPr="00C73AD1">
          <w:rPr>
            <w:sz w:val="20"/>
            <w:szCs w:val="20"/>
          </w:rPr>
          <w:instrText xml:space="preserve"> PAGE   \* MERGEFORMAT </w:instrText>
        </w:r>
        <w:r w:rsidRPr="00C73AD1">
          <w:rPr>
            <w:sz w:val="20"/>
            <w:szCs w:val="20"/>
          </w:rPr>
          <w:fldChar w:fldCharType="separate"/>
        </w:r>
        <w:r>
          <w:rPr>
            <w:sz w:val="20"/>
            <w:szCs w:val="20"/>
          </w:rPr>
          <w:t>3</w:t>
        </w:r>
        <w:r w:rsidRPr="00C73AD1">
          <w:rPr>
            <w:noProof/>
            <w:sz w:val="20"/>
            <w:szCs w:val="20"/>
          </w:rPr>
          <w:fldChar w:fldCharType="end"/>
        </w:r>
      </w:p>
      <w:p w14:paraId="0CA2CC99" w14:textId="2394B53A" w:rsidR="0005467B" w:rsidRPr="00C73AD1" w:rsidRDefault="00000000" w:rsidP="004047ED">
        <w:pPr>
          <w:pStyle w:val="Footer"/>
          <w:pBdr>
            <w:top w:val="single" w:sz="12" w:space="1" w:color="2D3031" w:themeColor="accent5"/>
          </w:pBdr>
          <w:jc w:val="right"/>
          <w:rPr>
            <w:sz w:val="20"/>
            <w:szCs w:val="20"/>
          </w:rP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58B866" w14:textId="77777777" w:rsidR="0078320E" w:rsidRDefault="0078320E" w:rsidP="001F0CBA">
      <w:pPr>
        <w:spacing w:after="0" w:line="240" w:lineRule="auto"/>
      </w:pPr>
      <w:r>
        <w:separator/>
      </w:r>
    </w:p>
  </w:footnote>
  <w:footnote w:type="continuationSeparator" w:id="0">
    <w:p w14:paraId="10CDBD13" w14:textId="77777777" w:rsidR="0078320E" w:rsidRDefault="0078320E" w:rsidP="001F0CB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4AEFB4" w14:textId="77777777" w:rsidR="001F0CBA" w:rsidRDefault="001F0CBA">
    <w:pPr>
      <w:pStyle w:val="Header"/>
    </w:pPr>
    <w:r>
      <w:rPr>
        <w:noProof/>
        <w:lang w:eastAsia="en-ZA"/>
      </w:rPr>
      <w:drawing>
        <wp:anchor distT="0" distB="0" distL="114300" distR="114300" simplePos="0" relativeHeight="251658240" behindDoc="1" locked="0" layoutInCell="1" allowOverlap="1" wp14:anchorId="571E0FC0" wp14:editId="374F1BE2">
          <wp:simplePos x="0" y="0"/>
          <wp:positionH relativeFrom="column">
            <wp:posOffset>1203960</wp:posOffset>
          </wp:positionH>
          <wp:positionV relativeFrom="paragraph">
            <wp:posOffset>-457835</wp:posOffset>
          </wp:positionV>
          <wp:extent cx="5444490" cy="1889760"/>
          <wp:effectExtent l="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44490" cy="1889760"/>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5CD01" w14:textId="77777777" w:rsidR="00F47155" w:rsidRDefault="00F47155">
    <w:pPr>
      <w:pStyle w:val="Header"/>
    </w:pPr>
    <w:r>
      <w:rPr>
        <w:noProof/>
        <w:lang w:eastAsia="en-ZA"/>
      </w:rPr>
      <w:drawing>
        <wp:anchor distT="0" distB="0" distL="114300" distR="114300" simplePos="0" relativeHeight="251658242" behindDoc="1" locked="0" layoutInCell="1" allowOverlap="1" wp14:anchorId="30AA69C5" wp14:editId="14A86E9B">
          <wp:simplePos x="0" y="0"/>
          <wp:positionH relativeFrom="column">
            <wp:posOffset>1203960</wp:posOffset>
          </wp:positionH>
          <wp:positionV relativeFrom="paragraph">
            <wp:posOffset>-457835</wp:posOffset>
          </wp:positionV>
          <wp:extent cx="5444490" cy="1889760"/>
          <wp:effectExtent l="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44490" cy="1889760"/>
                  </a:xfrm>
                  <a:prstGeom prst="rect">
                    <a:avLst/>
                  </a:prstGeom>
                  <a:noFill/>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7CEA1" w14:textId="77777777" w:rsidR="00F47155" w:rsidRDefault="0005467B" w:rsidP="0005467B">
    <w:pPr>
      <w:pStyle w:val="Header"/>
      <w:jc w:val="center"/>
    </w:pPr>
    <w:r w:rsidRPr="00CE1826">
      <w:rPr>
        <w:noProof/>
        <w:lang w:eastAsia="en-ZA"/>
      </w:rPr>
      <w:drawing>
        <wp:inline distT="0" distB="0" distL="0" distR="0" wp14:anchorId="26E1E6A1" wp14:editId="43596F4D">
          <wp:extent cx="1461600" cy="396000"/>
          <wp:effectExtent l="0" t="0" r="0" b="4445"/>
          <wp:docPr id="5" name="Picture 5" descr="C:\Users\liam whitlow\Desktop\EIMS Temp\EIMS 2017 CI\Twyne\7516 STIONERY\LOGO\PNG\GREY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iam whitlow\Desktop\EIMS Temp\EIMS 2017 CI\Twyne\7516 STIONERY\LOGO\PNG\GREY LOGO.pn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1461600" cy="39600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B4F1FB" w14:textId="77777777" w:rsidR="00F47155" w:rsidRDefault="00CE1826" w:rsidP="00CE1826">
    <w:pPr>
      <w:pStyle w:val="Header"/>
      <w:jc w:val="center"/>
    </w:pPr>
    <w:r w:rsidRPr="00CE1826">
      <w:rPr>
        <w:noProof/>
        <w:lang w:eastAsia="en-ZA"/>
      </w:rPr>
      <w:drawing>
        <wp:inline distT="0" distB="0" distL="0" distR="0" wp14:anchorId="590FBB62" wp14:editId="4B947358">
          <wp:extent cx="1463040" cy="396240"/>
          <wp:effectExtent l="0" t="0" r="0" b="3810"/>
          <wp:docPr id="12" name="Picture 12" descr="C:\Users\liam whitlow\Desktop\EIMS Temp\EIMS 2017 CI\Twyne\7516 STIONERY\LOGO\PNG\GREY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iam whitlow\Desktop\EIMS Temp\EIMS 2017 CI\Twyne\7516 STIONERY\LOGO\PNG\GREY LOGO.png"/>
                  <pic:cNvPicPr>
                    <a:picLocks noChangeAspect="1" noChangeArrowheads="1"/>
                  </pic:cNvPicPr>
                </pic:nvPicPr>
                <pic:blipFill rotWithShape="1">
                  <a:blip r:embed="rId1">
                    <a:extLst>
                      <a:ext uri="{28A0092B-C50C-407E-A947-70E740481C1C}">
                        <a14:useLocalDpi xmlns:a14="http://schemas.microsoft.com/office/drawing/2010/main" val="0"/>
                      </a:ext>
                    </a:extLst>
                  </a:blip>
                  <a:srcRect t="24800" r="43530" b="54400"/>
                  <a:stretch/>
                </pic:blipFill>
                <pic:spPr bwMode="auto">
                  <a:xfrm>
                    <a:off x="0" y="0"/>
                    <a:ext cx="1463040" cy="39624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196CF7"/>
    <w:multiLevelType w:val="hybridMultilevel"/>
    <w:tmpl w:val="5024FF38"/>
    <w:lvl w:ilvl="0" w:tplc="BE84592A">
      <w:start w:val="1"/>
      <w:numFmt w:val="bullet"/>
      <w:pStyle w:val="2017EIMSBullet"/>
      <w:lvlText w:val=""/>
      <w:lvlJc w:val="left"/>
      <w:pPr>
        <w:ind w:left="720" w:hanging="360"/>
      </w:pPr>
      <w:rPr>
        <w:rFonts w:ascii="Symbol" w:hAnsi="Symbol" w:hint="default"/>
        <w:color w:val="auto"/>
      </w:rPr>
    </w:lvl>
    <w:lvl w:ilvl="1" w:tplc="5E34458C">
      <w:start w:val="1"/>
      <w:numFmt w:val="bullet"/>
      <w:pStyle w:val="2017EIMSBullet2"/>
      <w:lvlText w:val="o"/>
      <w:lvlJc w:val="left"/>
      <w:pPr>
        <w:ind w:left="1440" w:hanging="360"/>
      </w:pPr>
      <w:rPr>
        <w:rFonts w:ascii="Courier New" w:hAnsi="Courier New" w:cs="Courier New" w:hint="default"/>
      </w:rPr>
    </w:lvl>
    <w:lvl w:ilvl="2" w:tplc="A5F89C5E">
      <w:start w:val="1"/>
      <w:numFmt w:val="bullet"/>
      <w:pStyle w:val="2017EIMSBullet3"/>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0927C68"/>
    <w:multiLevelType w:val="multilevel"/>
    <w:tmpl w:val="C84CB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46C535D"/>
    <w:multiLevelType w:val="multilevel"/>
    <w:tmpl w:val="DF78AF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5930D6C"/>
    <w:multiLevelType w:val="hybridMultilevel"/>
    <w:tmpl w:val="DC02EC26"/>
    <w:lvl w:ilvl="0" w:tplc="9FCA803E">
      <w:start w:val="1"/>
      <w:numFmt w:val="decimal"/>
      <w:pStyle w:val="Heading1"/>
      <w:lvlText w:val="%1."/>
      <w:lvlJc w:val="right"/>
      <w:pPr>
        <w:ind w:left="720" w:hanging="360"/>
      </w:pPr>
      <w:rPr>
        <w:rFonts w:asciiTheme="majorHAnsi" w:hAnsiTheme="majorHAnsi" w:hint="default"/>
        <w:b/>
        <w:i w:val="0"/>
        <w:sz w:val="28"/>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05F949F7"/>
    <w:multiLevelType w:val="multilevel"/>
    <w:tmpl w:val="7E18C1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7F032AA"/>
    <w:multiLevelType w:val="multilevel"/>
    <w:tmpl w:val="AC2228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86C3F5B"/>
    <w:multiLevelType w:val="hybridMultilevel"/>
    <w:tmpl w:val="75BAD48E"/>
    <w:lvl w:ilvl="0" w:tplc="FFFFFFFF">
      <w:start w:val="1"/>
      <w:numFmt w:val="lowerRoman"/>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 w15:restartNumberingAfterBreak="0">
    <w:nsid w:val="0B171188"/>
    <w:multiLevelType w:val="multilevel"/>
    <w:tmpl w:val="8EFAA3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B4212FF"/>
    <w:multiLevelType w:val="multilevel"/>
    <w:tmpl w:val="05C4A6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C247879"/>
    <w:multiLevelType w:val="hybridMultilevel"/>
    <w:tmpl w:val="F642E75C"/>
    <w:lvl w:ilvl="0" w:tplc="1C09000F">
      <w:start w:val="1"/>
      <w:numFmt w:val="decimal"/>
      <w:lvlText w:val="%1."/>
      <w:lvlJc w:val="left"/>
      <w:pPr>
        <w:ind w:left="1077" w:hanging="360"/>
      </w:p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0" w15:restartNumberingAfterBreak="0">
    <w:nsid w:val="0CCF1BF7"/>
    <w:multiLevelType w:val="multilevel"/>
    <w:tmpl w:val="0660CA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0DC021ED"/>
    <w:multiLevelType w:val="multilevel"/>
    <w:tmpl w:val="7474E7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0F586430"/>
    <w:multiLevelType w:val="multilevel"/>
    <w:tmpl w:val="91D4FC0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F7A655F"/>
    <w:multiLevelType w:val="multilevel"/>
    <w:tmpl w:val="73B68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0F7D5413"/>
    <w:multiLevelType w:val="multilevel"/>
    <w:tmpl w:val="427056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09F55EB"/>
    <w:multiLevelType w:val="multilevel"/>
    <w:tmpl w:val="B566C3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29060BE"/>
    <w:multiLevelType w:val="multilevel"/>
    <w:tmpl w:val="5978EA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12F6132F"/>
    <w:multiLevelType w:val="multilevel"/>
    <w:tmpl w:val="300CC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135B42C3"/>
    <w:multiLevelType w:val="hybridMultilevel"/>
    <w:tmpl w:val="04E8A56C"/>
    <w:lvl w:ilvl="0" w:tplc="CCAC6DC8">
      <w:start w:val="1"/>
      <w:numFmt w:val="decimal"/>
      <w:lvlText w:val="1.1.%1."/>
      <w:lvlJc w:val="left"/>
      <w:pPr>
        <w:ind w:left="720" w:hanging="360"/>
      </w:pPr>
      <w:rPr>
        <w:rFonts w:asciiTheme="majorHAnsi" w:hAnsiTheme="majorHAnsi" w:hint="default"/>
        <w:b/>
        <w:i w:val="0"/>
        <w:sz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142E6D65"/>
    <w:multiLevelType w:val="multilevel"/>
    <w:tmpl w:val="0D6C3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16003BA3"/>
    <w:multiLevelType w:val="multilevel"/>
    <w:tmpl w:val="4E16FE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198653A7"/>
    <w:multiLevelType w:val="multilevel"/>
    <w:tmpl w:val="0B12F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199C1F93"/>
    <w:multiLevelType w:val="multilevel"/>
    <w:tmpl w:val="ECD43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1AE73D3E"/>
    <w:multiLevelType w:val="multilevel"/>
    <w:tmpl w:val="4C76DE5C"/>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1B9B3BA9"/>
    <w:multiLevelType w:val="multilevel"/>
    <w:tmpl w:val="F514A8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1EF262B8"/>
    <w:multiLevelType w:val="multilevel"/>
    <w:tmpl w:val="134A5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22246AC6"/>
    <w:multiLevelType w:val="multilevel"/>
    <w:tmpl w:val="E7C620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224B5699"/>
    <w:multiLevelType w:val="multilevel"/>
    <w:tmpl w:val="C13002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22746601"/>
    <w:multiLevelType w:val="multilevel"/>
    <w:tmpl w:val="DF24E6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25852347"/>
    <w:multiLevelType w:val="multilevel"/>
    <w:tmpl w:val="19A8B0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27104F66"/>
    <w:multiLevelType w:val="multilevel"/>
    <w:tmpl w:val="8F08B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271752A5"/>
    <w:multiLevelType w:val="multilevel"/>
    <w:tmpl w:val="770A5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28091A51"/>
    <w:multiLevelType w:val="multilevel"/>
    <w:tmpl w:val="837475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298F206A"/>
    <w:multiLevelType w:val="multilevel"/>
    <w:tmpl w:val="9356B4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2B424645"/>
    <w:multiLevelType w:val="multilevel"/>
    <w:tmpl w:val="30DA64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2BD54DA7"/>
    <w:multiLevelType w:val="multilevel"/>
    <w:tmpl w:val="859AC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2C917209"/>
    <w:multiLevelType w:val="multilevel"/>
    <w:tmpl w:val="1C88F3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2D205967"/>
    <w:multiLevelType w:val="multilevel"/>
    <w:tmpl w:val="FBA0B3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2EA47CC3"/>
    <w:multiLevelType w:val="hybridMultilevel"/>
    <w:tmpl w:val="4F40983C"/>
    <w:lvl w:ilvl="0" w:tplc="8B2CAAE6">
      <w:start w:val="1"/>
      <w:numFmt w:val="decimal"/>
      <w:lvlText w:val="1.1.%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39" w15:restartNumberingAfterBreak="0">
    <w:nsid w:val="2EE36EFD"/>
    <w:multiLevelType w:val="multilevel"/>
    <w:tmpl w:val="7EE6B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2FFE704B"/>
    <w:multiLevelType w:val="multilevel"/>
    <w:tmpl w:val="815E64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315F4BA4"/>
    <w:multiLevelType w:val="multilevel"/>
    <w:tmpl w:val="1102F6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3533316E"/>
    <w:multiLevelType w:val="multilevel"/>
    <w:tmpl w:val="18340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35F7764A"/>
    <w:multiLevelType w:val="hybridMultilevel"/>
    <w:tmpl w:val="0A0CC0BA"/>
    <w:lvl w:ilvl="0" w:tplc="DCAE7C56">
      <w:start w:val="1"/>
      <w:numFmt w:val="decimal"/>
      <w:pStyle w:val="Heading2"/>
      <w:lvlText w:val="1.%1."/>
      <w:lvlJc w:val="left"/>
      <w:pPr>
        <w:ind w:left="717" w:hanging="360"/>
      </w:pPr>
      <w:rPr>
        <w:rFonts w:hint="default"/>
        <w:b/>
        <w:i w:val="0"/>
        <w:sz w:val="28"/>
      </w:rPr>
    </w:lvl>
    <w:lvl w:ilvl="1" w:tplc="8B2CAAE6">
      <w:start w:val="1"/>
      <w:numFmt w:val="decimal"/>
      <w:lvlText w:val="1.1.%2."/>
      <w:lvlJc w:val="left"/>
      <w:pPr>
        <w:ind w:left="1440" w:hanging="360"/>
      </w:pPr>
      <w:rPr>
        <w:rFonts w:hint="default"/>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4" w15:restartNumberingAfterBreak="0">
    <w:nsid w:val="35F93CF4"/>
    <w:multiLevelType w:val="multilevel"/>
    <w:tmpl w:val="5DB0B0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365651EC"/>
    <w:multiLevelType w:val="multilevel"/>
    <w:tmpl w:val="1CAC39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36673D8E"/>
    <w:multiLevelType w:val="multilevel"/>
    <w:tmpl w:val="462EC3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36713CA1"/>
    <w:multiLevelType w:val="multilevel"/>
    <w:tmpl w:val="7E2A7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36D012AD"/>
    <w:multiLevelType w:val="multilevel"/>
    <w:tmpl w:val="3D287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37167DD4"/>
    <w:multiLevelType w:val="multilevel"/>
    <w:tmpl w:val="0E1A4A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390E160E"/>
    <w:multiLevelType w:val="multilevel"/>
    <w:tmpl w:val="AC780F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3AF501B6"/>
    <w:multiLevelType w:val="multilevel"/>
    <w:tmpl w:val="91AE4C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3BB84558"/>
    <w:multiLevelType w:val="multilevel"/>
    <w:tmpl w:val="F1CA7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3EDE075F"/>
    <w:multiLevelType w:val="multilevel"/>
    <w:tmpl w:val="D39ED3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3F393958"/>
    <w:multiLevelType w:val="multilevel"/>
    <w:tmpl w:val="6C268D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417C01B7"/>
    <w:multiLevelType w:val="multilevel"/>
    <w:tmpl w:val="EB64E2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426607BA"/>
    <w:multiLevelType w:val="multilevel"/>
    <w:tmpl w:val="2BB05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447D3D17"/>
    <w:multiLevelType w:val="multilevel"/>
    <w:tmpl w:val="A7E6C4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44FA7BF2"/>
    <w:multiLevelType w:val="multilevel"/>
    <w:tmpl w:val="7F461D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4651474B"/>
    <w:multiLevelType w:val="multilevel"/>
    <w:tmpl w:val="7EE47E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46796369"/>
    <w:multiLevelType w:val="multilevel"/>
    <w:tmpl w:val="176E5F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470B22CF"/>
    <w:multiLevelType w:val="multilevel"/>
    <w:tmpl w:val="349831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47111407"/>
    <w:multiLevelType w:val="multilevel"/>
    <w:tmpl w:val="25269C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47706A5D"/>
    <w:multiLevelType w:val="multilevel"/>
    <w:tmpl w:val="75443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49993C30"/>
    <w:multiLevelType w:val="multilevel"/>
    <w:tmpl w:val="82E2BD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4ABA16D4"/>
    <w:multiLevelType w:val="multilevel"/>
    <w:tmpl w:val="F7F29B8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4AD47BCD"/>
    <w:multiLevelType w:val="multilevel"/>
    <w:tmpl w:val="5D7CF6E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4C1E6E75"/>
    <w:multiLevelType w:val="hybridMultilevel"/>
    <w:tmpl w:val="97F65794"/>
    <w:lvl w:ilvl="0" w:tplc="3AE84D86">
      <w:start w:val="1"/>
      <w:numFmt w:val="decimal"/>
      <w:lvlText w:val="1.1.%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68" w15:restartNumberingAfterBreak="0">
    <w:nsid w:val="4C232B06"/>
    <w:multiLevelType w:val="multilevel"/>
    <w:tmpl w:val="871EF4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9" w15:restartNumberingAfterBreak="0">
    <w:nsid w:val="4D1D1727"/>
    <w:multiLevelType w:val="multilevel"/>
    <w:tmpl w:val="DF4AD8EA"/>
    <w:lvl w:ilvl="0">
      <w:start w:val="1"/>
      <w:numFmt w:val="decimal"/>
      <w:lvlText w:val="%1"/>
      <w:lvlJc w:val="left"/>
      <w:pPr>
        <w:tabs>
          <w:tab w:val="num" w:pos="851"/>
        </w:tabs>
        <w:ind w:left="851" w:hanging="851"/>
      </w:pPr>
      <w:rPr>
        <w:rFonts w:ascii="Segoe UI" w:hAnsi="Segoe UI" w:cs="Segoe UI" w:hint="default"/>
        <w:b/>
        <w:i w:val="0"/>
        <w:caps w:val="0"/>
        <w:strike w:val="0"/>
        <w:dstrike w:val="0"/>
        <w:vanish w:val="0"/>
        <w:color w:val="auto"/>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76"/>
        </w:tabs>
        <w:ind w:left="576" w:hanging="576"/>
      </w:pPr>
      <w:rPr>
        <w:rFonts w:hint="default"/>
        <w:sz w:val="22"/>
        <w:szCs w:val="22"/>
      </w:rPr>
    </w:lvl>
    <w:lvl w:ilvl="2">
      <w:start w:val="1"/>
      <w:numFmt w:val="decimal"/>
      <w:lvlText w:val="%1.%2.%3"/>
      <w:lvlJc w:val="left"/>
      <w:pPr>
        <w:tabs>
          <w:tab w:val="num" w:pos="720"/>
        </w:tabs>
        <w:ind w:left="720" w:hanging="720"/>
      </w:pPr>
      <w:rPr>
        <w:rFonts w:ascii="Segoe UI" w:hAnsi="Segoe UI" w:cs="Segoe UI" w:hint="default"/>
        <w:b/>
        <w:i w:val="0"/>
        <w:caps w:val="0"/>
        <w:strike w:val="0"/>
        <w:dstrike w:val="0"/>
        <w:vanish w:val="0"/>
        <w:color w:val="00000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rPr>
        <w:rFonts w:ascii="Segoe UI" w:hAnsi="Segoe UI" w:cs="Segoe UI" w:hint="default"/>
        <w:b/>
        <w:i/>
        <w:color w:val="auto"/>
        <w:sz w:val="20"/>
        <w:szCs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0" w15:restartNumberingAfterBreak="0">
    <w:nsid w:val="4D7F4588"/>
    <w:multiLevelType w:val="multilevel"/>
    <w:tmpl w:val="1C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1" w15:restartNumberingAfterBreak="0">
    <w:nsid w:val="4FBE7A8C"/>
    <w:multiLevelType w:val="multilevel"/>
    <w:tmpl w:val="592091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2" w15:restartNumberingAfterBreak="0">
    <w:nsid w:val="4FDF514D"/>
    <w:multiLevelType w:val="multilevel"/>
    <w:tmpl w:val="6B0ACB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5035502E"/>
    <w:multiLevelType w:val="multilevel"/>
    <w:tmpl w:val="54E670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4" w15:restartNumberingAfterBreak="0">
    <w:nsid w:val="514334FC"/>
    <w:multiLevelType w:val="multilevel"/>
    <w:tmpl w:val="D818C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51767584"/>
    <w:multiLevelType w:val="multilevel"/>
    <w:tmpl w:val="1BAE4A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6" w15:restartNumberingAfterBreak="0">
    <w:nsid w:val="52346385"/>
    <w:multiLevelType w:val="hybridMultilevel"/>
    <w:tmpl w:val="465C964E"/>
    <w:lvl w:ilvl="0" w:tplc="96FA79F6">
      <w:start w:val="1"/>
      <w:numFmt w:val="decimal"/>
      <w:lvlText w:val="%1."/>
      <w:lvlJc w:val="left"/>
      <w:pPr>
        <w:ind w:left="4308" w:hanging="360"/>
      </w:pPr>
    </w:lvl>
    <w:lvl w:ilvl="1" w:tplc="1C090019">
      <w:start w:val="1"/>
      <w:numFmt w:val="lowerLetter"/>
      <w:lvlText w:val="%2."/>
      <w:lvlJc w:val="left"/>
      <w:pPr>
        <w:ind w:left="5028" w:hanging="360"/>
      </w:pPr>
    </w:lvl>
    <w:lvl w:ilvl="2" w:tplc="1C09001B" w:tentative="1">
      <w:start w:val="1"/>
      <w:numFmt w:val="lowerRoman"/>
      <w:lvlText w:val="%3."/>
      <w:lvlJc w:val="right"/>
      <w:pPr>
        <w:ind w:left="5748" w:hanging="180"/>
      </w:pPr>
    </w:lvl>
    <w:lvl w:ilvl="3" w:tplc="1C09000F" w:tentative="1">
      <w:start w:val="1"/>
      <w:numFmt w:val="decimal"/>
      <w:lvlText w:val="%4."/>
      <w:lvlJc w:val="left"/>
      <w:pPr>
        <w:ind w:left="6468" w:hanging="360"/>
      </w:pPr>
    </w:lvl>
    <w:lvl w:ilvl="4" w:tplc="1C090019" w:tentative="1">
      <w:start w:val="1"/>
      <w:numFmt w:val="lowerLetter"/>
      <w:lvlText w:val="%5."/>
      <w:lvlJc w:val="left"/>
      <w:pPr>
        <w:ind w:left="7188" w:hanging="360"/>
      </w:pPr>
    </w:lvl>
    <w:lvl w:ilvl="5" w:tplc="1C09001B" w:tentative="1">
      <w:start w:val="1"/>
      <w:numFmt w:val="lowerRoman"/>
      <w:lvlText w:val="%6."/>
      <w:lvlJc w:val="right"/>
      <w:pPr>
        <w:ind w:left="7908" w:hanging="180"/>
      </w:pPr>
    </w:lvl>
    <w:lvl w:ilvl="6" w:tplc="1C09000F" w:tentative="1">
      <w:start w:val="1"/>
      <w:numFmt w:val="decimal"/>
      <w:lvlText w:val="%7."/>
      <w:lvlJc w:val="left"/>
      <w:pPr>
        <w:ind w:left="8628" w:hanging="360"/>
      </w:pPr>
    </w:lvl>
    <w:lvl w:ilvl="7" w:tplc="1C090019" w:tentative="1">
      <w:start w:val="1"/>
      <w:numFmt w:val="lowerLetter"/>
      <w:lvlText w:val="%8."/>
      <w:lvlJc w:val="left"/>
      <w:pPr>
        <w:ind w:left="9348" w:hanging="360"/>
      </w:pPr>
    </w:lvl>
    <w:lvl w:ilvl="8" w:tplc="1C09001B" w:tentative="1">
      <w:start w:val="1"/>
      <w:numFmt w:val="lowerRoman"/>
      <w:lvlText w:val="%9."/>
      <w:lvlJc w:val="right"/>
      <w:pPr>
        <w:ind w:left="10068" w:hanging="180"/>
      </w:pPr>
    </w:lvl>
  </w:abstractNum>
  <w:abstractNum w:abstractNumId="77" w15:restartNumberingAfterBreak="0">
    <w:nsid w:val="52943E10"/>
    <w:multiLevelType w:val="multilevel"/>
    <w:tmpl w:val="39B2D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8" w15:restartNumberingAfterBreak="0">
    <w:nsid w:val="52C46A99"/>
    <w:multiLevelType w:val="multilevel"/>
    <w:tmpl w:val="5AC801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545C0E39"/>
    <w:multiLevelType w:val="hybridMultilevel"/>
    <w:tmpl w:val="8248AB8E"/>
    <w:lvl w:ilvl="0" w:tplc="F89E4D8E">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0" w15:restartNumberingAfterBreak="0">
    <w:nsid w:val="54AA3D30"/>
    <w:multiLevelType w:val="multilevel"/>
    <w:tmpl w:val="58B6A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556B3DD5"/>
    <w:multiLevelType w:val="hybridMultilevel"/>
    <w:tmpl w:val="94AE4220"/>
    <w:lvl w:ilvl="0" w:tplc="20388272">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2" w15:restartNumberingAfterBreak="0">
    <w:nsid w:val="55B53BFD"/>
    <w:multiLevelType w:val="multilevel"/>
    <w:tmpl w:val="19AC1C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5645563C"/>
    <w:multiLevelType w:val="multilevel"/>
    <w:tmpl w:val="2C5C21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4" w15:restartNumberingAfterBreak="0">
    <w:nsid w:val="566B03DA"/>
    <w:multiLevelType w:val="multilevel"/>
    <w:tmpl w:val="ECFC4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5" w15:restartNumberingAfterBreak="0">
    <w:nsid w:val="56815ADF"/>
    <w:multiLevelType w:val="multilevel"/>
    <w:tmpl w:val="C192A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6" w15:restartNumberingAfterBreak="0">
    <w:nsid w:val="59957605"/>
    <w:multiLevelType w:val="multilevel"/>
    <w:tmpl w:val="C896A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7" w15:restartNumberingAfterBreak="0">
    <w:nsid w:val="59E74525"/>
    <w:multiLevelType w:val="hybridMultilevel"/>
    <w:tmpl w:val="55C60DA2"/>
    <w:lvl w:ilvl="0" w:tplc="8E3C0252">
      <w:start w:val="1"/>
      <w:numFmt w:val="decimal"/>
      <w:pStyle w:val="Heading3"/>
      <w:lvlText w:val="%1."/>
      <w:lvlJc w:val="right"/>
      <w:pPr>
        <w:ind w:left="1077" w:hanging="360"/>
      </w:pPr>
      <w:rPr>
        <w:rFonts w:asciiTheme="majorHAnsi" w:hAnsiTheme="majorHAnsi" w:hint="default"/>
        <w:sz w:val="28"/>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88" w15:restartNumberingAfterBreak="0">
    <w:nsid w:val="5A4131B0"/>
    <w:multiLevelType w:val="multilevel"/>
    <w:tmpl w:val="C5F6E42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15:restartNumberingAfterBreak="0">
    <w:nsid w:val="5BB624D8"/>
    <w:multiLevelType w:val="multilevel"/>
    <w:tmpl w:val="610202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0" w15:restartNumberingAfterBreak="0">
    <w:nsid w:val="5E872D2C"/>
    <w:multiLevelType w:val="hybridMultilevel"/>
    <w:tmpl w:val="50FEB738"/>
    <w:lvl w:ilvl="0" w:tplc="72BE5880">
      <w:start w:val="1"/>
      <w:numFmt w:val="decimal"/>
      <w:lvlText w:val="1.%1."/>
      <w:lvlJc w:val="left"/>
      <w:pPr>
        <w:ind w:left="717" w:hanging="360"/>
      </w:pPr>
      <w:rPr>
        <w:rFonts w:hint="default"/>
      </w:rPr>
    </w:lvl>
    <w:lvl w:ilvl="1" w:tplc="7004B990">
      <w:start w:val="1"/>
      <w:numFmt w:val="decimal"/>
      <w:lvlText w:val="1.1.%2."/>
      <w:lvlJc w:val="left"/>
      <w:pPr>
        <w:ind w:left="1440" w:hanging="360"/>
      </w:pPr>
      <w:rPr>
        <w:rFonts w:hint="default"/>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1" w15:restartNumberingAfterBreak="0">
    <w:nsid w:val="5EA65CF6"/>
    <w:multiLevelType w:val="multilevel"/>
    <w:tmpl w:val="10D4F3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2" w15:restartNumberingAfterBreak="0">
    <w:nsid w:val="60666894"/>
    <w:multiLevelType w:val="multilevel"/>
    <w:tmpl w:val="A8FA10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3" w15:restartNumberingAfterBreak="0">
    <w:nsid w:val="614F646B"/>
    <w:multiLevelType w:val="multilevel"/>
    <w:tmpl w:val="34FE75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615A1801"/>
    <w:multiLevelType w:val="multilevel"/>
    <w:tmpl w:val="1C02D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5" w15:restartNumberingAfterBreak="0">
    <w:nsid w:val="643E5ADD"/>
    <w:multiLevelType w:val="multilevel"/>
    <w:tmpl w:val="537E81D4"/>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15:restartNumberingAfterBreak="0">
    <w:nsid w:val="65C1681B"/>
    <w:multiLevelType w:val="multilevel"/>
    <w:tmpl w:val="3E3A8D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15:restartNumberingAfterBreak="0">
    <w:nsid w:val="676021E1"/>
    <w:multiLevelType w:val="multilevel"/>
    <w:tmpl w:val="FA0AE3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8" w15:restartNumberingAfterBreak="0">
    <w:nsid w:val="682F3377"/>
    <w:multiLevelType w:val="multilevel"/>
    <w:tmpl w:val="3CEEE2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9" w15:restartNumberingAfterBreak="0">
    <w:nsid w:val="68361D4C"/>
    <w:multiLevelType w:val="multilevel"/>
    <w:tmpl w:val="6A1E96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0" w15:restartNumberingAfterBreak="0">
    <w:nsid w:val="68A84FF2"/>
    <w:multiLevelType w:val="multilevel"/>
    <w:tmpl w:val="7D4061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1" w15:restartNumberingAfterBreak="0">
    <w:nsid w:val="6BB53A93"/>
    <w:multiLevelType w:val="multilevel"/>
    <w:tmpl w:val="34C49934"/>
    <w:lvl w:ilvl="0">
      <w:start w:val="1"/>
      <w:numFmt w:val="decimal"/>
      <w:pStyle w:val="2017EIMSHeading1"/>
      <w:lvlText w:val="%1"/>
      <w:lvlJc w:val="left"/>
      <w:pPr>
        <w:tabs>
          <w:tab w:val="num" w:pos="851"/>
        </w:tabs>
        <w:ind w:left="851" w:hanging="851"/>
      </w:pPr>
      <w:rPr>
        <w:rFonts w:asciiTheme="majorHAnsi" w:hAnsiTheme="majorHAnsi" w:cstheme="majorHAnsi" w:hint="default"/>
        <w:b/>
        <w:i w:val="0"/>
        <w:caps w:val="0"/>
        <w:strike w:val="0"/>
        <w:dstrike w:val="0"/>
        <w:vanish w:val="0"/>
        <w:color w:val="auto"/>
        <w:sz w:val="32"/>
        <w:szCs w:val="32"/>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017EIMSHeading2"/>
      <w:lvlText w:val="%1.%2"/>
      <w:lvlJc w:val="left"/>
      <w:pPr>
        <w:tabs>
          <w:tab w:val="num" w:pos="576"/>
        </w:tabs>
        <w:ind w:left="576" w:hanging="576"/>
      </w:pPr>
      <w:rPr>
        <w:rFonts w:hint="default"/>
        <w:sz w:val="28"/>
        <w:szCs w:val="28"/>
      </w:rPr>
    </w:lvl>
    <w:lvl w:ilvl="2">
      <w:start w:val="1"/>
      <w:numFmt w:val="decimal"/>
      <w:pStyle w:val="2017EIMSHeading3"/>
      <w:lvlText w:val="%1.%2.%3"/>
      <w:lvlJc w:val="left"/>
      <w:pPr>
        <w:tabs>
          <w:tab w:val="num" w:pos="720"/>
        </w:tabs>
        <w:ind w:left="720" w:hanging="72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2017EIMSHeading4"/>
      <w:lvlText w:val="%1.%2.%3.%4"/>
      <w:lvlJc w:val="left"/>
      <w:pPr>
        <w:tabs>
          <w:tab w:val="num" w:pos="864"/>
        </w:tabs>
        <w:ind w:left="864" w:hanging="864"/>
      </w:pPr>
      <w:rPr>
        <w:rFonts w:asciiTheme="majorHAnsi" w:hAnsiTheme="majorHAnsi" w:cstheme="majorHAnsi" w:hint="default"/>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2017EIMSHeading5"/>
      <w:lvlText w:val="%1.%2.%3.%4.%5"/>
      <w:lvlJc w:val="left"/>
      <w:pPr>
        <w:tabs>
          <w:tab w:val="num" w:pos="1008"/>
        </w:tabs>
        <w:ind w:left="1008" w:hanging="1008"/>
      </w:pPr>
      <w:rPr>
        <w:rFonts w:asciiTheme="majorHAnsi" w:hAnsiTheme="majorHAnsi" w:cstheme="majorHAnsi"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2" w15:restartNumberingAfterBreak="0">
    <w:nsid w:val="6D523F11"/>
    <w:multiLevelType w:val="multilevel"/>
    <w:tmpl w:val="7F126EF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3" w15:restartNumberingAfterBreak="0">
    <w:nsid w:val="6F6B30C9"/>
    <w:multiLevelType w:val="multilevel"/>
    <w:tmpl w:val="A7E45D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4" w15:restartNumberingAfterBreak="0">
    <w:nsid w:val="709727F2"/>
    <w:multiLevelType w:val="multilevel"/>
    <w:tmpl w:val="381CF9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5" w15:restartNumberingAfterBreak="0">
    <w:nsid w:val="714C320D"/>
    <w:multiLevelType w:val="multilevel"/>
    <w:tmpl w:val="BF908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6" w15:restartNumberingAfterBreak="0">
    <w:nsid w:val="7250466B"/>
    <w:multiLevelType w:val="hybridMultilevel"/>
    <w:tmpl w:val="A5180928"/>
    <w:lvl w:ilvl="0" w:tplc="B6489780">
      <w:start w:val="1"/>
      <w:numFmt w:val="decimal"/>
      <w:lvlText w:val="1.1.%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7" w15:restartNumberingAfterBreak="0">
    <w:nsid w:val="731C531D"/>
    <w:multiLevelType w:val="multilevel"/>
    <w:tmpl w:val="86E235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15:restartNumberingAfterBreak="0">
    <w:nsid w:val="735D1A2F"/>
    <w:multiLevelType w:val="multilevel"/>
    <w:tmpl w:val="829CFE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9" w15:restartNumberingAfterBreak="0">
    <w:nsid w:val="7571337E"/>
    <w:multiLevelType w:val="multilevel"/>
    <w:tmpl w:val="3F62FDD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0" w15:restartNumberingAfterBreak="0">
    <w:nsid w:val="76A619A1"/>
    <w:multiLevelType w:val="multilevel"/>
    <w:tmpl w:val="D0A00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1" w15:restartNumberingAfterBreak="0">
    <w:nsid w:val="771F27CF"/>
    <w:multiLevelType w:val="multilevel"/>
    <w:tmpl w:val="D07A6E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2" w15:restartNumberingAfterBreak="0">
    <w:nsid w:val="78400FBA"/>
    <w:multiLevelType w:val="multilevel"/>
    <w:tmpl w:val="21D091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3" w15:restartNumberingAfterBreak="0">
    <w:nsid w:val="78D25939"/>
    <w:multiLevelType w:val="multilevel"/>
    <w:tmpl w:val="3CE0E7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4" w15:restartNumberingAfterBreak="0">
    <w:nsid w:val="7AB67844"/>
    <w:multiLevelType w:val="multilevel"/>
    <w:tmpl w:val="50C2B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5" w15:restartNumberingAfterBreak="0">
    <w:nsid w:val="7AE579AC"/>
    <w:multiLevelType w:val="multilevel"/>
    <w:tmpl w:val="40F2DF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6" w15:restartNumberingAfterBreak="0">
    <w:nsid w:val="7B6D5F3C"/>
    <w:multiLevelType w:val="multilevel"/>
    <w:tmpl w:val="984876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7" w15:restartNumberingAfterBreak="0">
    <w:nsid w:val="7B8F710A"/>
    <w:multiLevelType w:val="multilevel"/>
    <w:tmpl w:val="9C6087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8" w15:restartNumberingAfterBreak="0">
    <w:nsid w:val="7CAC24A2"/>
    <w:multiLevelType w:val="multilevel"/>
    <w:tmpl w:val="49B0481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15:restartNumberingAfterBreak="0">
    <w:nsid w:val="7D6C7910"/>
    <w:multiLevelType w:val="multilevel"/>
    <w:tmpl w:val="692E7FF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570262929">
    <w:abstractNumId w:val="76"/>
  </w:num>
  <w:num w:numId="2" w16cid:durableId="71394888">
    <w:abstractNumId w:val="76"/>
  </w:num>
  <w:num w:numId="3" w16cid:durableId="1227912937">
    <w:abstractNumId w:val="70"/>
  </w:num>
  <w:num w:numId="4" w16cid:durableId="483737261">
    <w:abstractNumId w:val="43"/>
  </w:num>
  <w:num w:numId="5" w16cid:durableId="1440835552">
    <w:abstractNumId w:val="79"/>
  </w:num>
  <w:num w:numId="6" w16cid:durableId="1639021814">
    <w:abstractNumId w:val="81"/>
  </w:num>
  <w:num w:numId="7" w16cid:durableId="2120026322">
    <w:abstractNumId w:val="90"/>
  </w:num>
  <w:num w:numId="8" w16cid:durableId="1336032325">
    <w:abstractNumId w:val="106"/>
  </w:num>
  <w:num w:numId="9" w16cid:durableId="1675952981">
    <w:abstractNumId w:val="69"/>
  </w:num>
  <w:num w:numId="10" w16cid:durableId="1613704811">
    <w:abstractNumId w:val="43"/>
  </w:num>
  <w:num w:numId="11" w16cid:durableId="294258467">
    <w:abstractNumId w:val="3"/>
  </w:num>
  <w:num w:numId="12" w16cid:durableId="773401260">
    <w:abstractNumId w:val="43"/>
  </w:num>
  <w:num w:numId="13" w16cid:durableId="170879304">
    <w:abstractNumId w:val="67"/>
  </w:num>
  <w:num w:numId="14" w16cid:durableId="866527498">
    <w:abstractNumId w:val="87"/>
  </w:num>
  <w:num w:numId="15" w16cid:durableId="2060283344">
    <w:abstractNumId w:val="18"/>
  </w:num>
  <w:num w:numId="16" w16cid:durableId="2129007314">
    <w:abstractNumId w:val="3"/>
  </w:num>
  <w:num w:numId="17" w16cid:durableId="1865557130">
    <w:abstractNumId w:val="43"/>
  </w:num>
  <w:num w:numId="18" w16cid:durableId="1065638521">
    <w:abstractNumId w:val="101"/>
  </w:num>
  <w:num w:numId="19" w16cid:durableId="1942493249">
    <w:abstractNumId w:val="38"/>
  </w:num>
  <w:num w:numId="20" w16cid:durableId="1419059526">
    <w:abstractNumId w:val="101"/>
  </w:num>
  <w:num w:numId="21" w16cid:durableId="1247376485">
    <w:abstractNumId w:val="0"/>
  </w:num>
  <w:num w:numId="22" w16cid:durableId="1902670622">
    <w:abstractNumId w:val="9"/>
  </w:num>
  <w:num w:numId="23" w16cid:durableId="234555450">
    <w:abstractNumId w:val="101"/>
  </w:num>
  <w:num w:numId="24" w16cid:durableId="146825403">
    <w:abstractNumId w:val="101"/>
  </w:num>
  <w:num w:numId="25" w16cid:durableId="1170291966">
    <w:abstractNumId w:val="101"/>
  </w:num>
  <w:num w:numId="26" w16cid:durableId="2111586043">
    <w:abstractNumId w:val="101"/>
  </w:num>
  <w:num w:numId="27" w16cid:durableId="1480880392">
    <w:abstractNumId w:val="101"/>
  </w:num>
  <w:num w:numId="28" w16cid:durableId="1341617068">
    <w:abstractNumId w:val="101"/>
  </w:num>
  <w:num w:numId="29" w16cid:durableId="2111386025">
    <w:abstractNumId w:val="118"/>
  </w:num>
  <w:num w:numId="30" w16cid:durableId="2085569490">
    <w:abstractNumId w:val="116"/>
  </w:num>
  <w:num w:numId="31" w16cid:durableId="1545482286">
    <w:abstractNumId w:val="52"/>
  </w:num>
  <w:num w:numId="32" w16cid:durableId="971983985">
    <w:abstractNumId w:val="15"/>
  </w:num>
  <w:num w:numId="33" w16cid:durableId="2023581484">
    <w:abstractNumId w:val="110"/>
  </w:num>
  <w:num w:numId="34" w16cid:durableId="1722245674">
    <w:abstractNumId w:val="11"/>
  </w:num>
  <w:num w:numId="35" w16cid:durableId="57217529">
    <w:abstractNumId w:val="2"/>
  </w:num>
  <w:num w:numId="36" w16cid:durableId="1400051729">
    <w:abstractNumId w:val="7"/>
  </w:num>
  <w:num w:numId="37" w16cid:durableId="1850019861">
    <w:abstractNumId w:val="41"/>
  </w:num>
  <w:num w:numId="38" w16cid:durableId="1427144038">
    <w:abstractNumId w:val="73"/>
  </w:num>
  <w:num w:numId="39" w16cid:durableId="1239754601">
    <w:abstractNumId w:val="36"/>
  </w:num>
  <w:num w:numId="40" w16cid:durableId="135268056">
    <w:abstractNumId w:val="19"/>
  </w:num>
  <w:num w:numId="41" w16cid:durableId="249239638">
    <w:abstractNumId w:val="100"/>
  </w:num>
  <w:num w:numId="42" w16cid:durableId="47530798">
    <w:abstractNumId w:val="85"/>
  </w:num>
  <w:num w:numId="43" w16cid:durableId="1556350160">
    <w:abstractNumId w:val="114"/>
  </w:num>
  <w:num w:numId="44" w16cid:durableId="1587298674">
    <w:abstractNumId w:val="109"/>
  </w:num>
  <w:num w:numId="45" w16cid:durableId="588853095">
    <w:abstractNumId w:val="88"/>
  </w:num>
  <w:num w:numId="46" w16cid:durableId="1628775563">
    <w:abstractNumId w:val="37"/>
  </w:num>
  <w:num w:numId="47" w16cid:durableId="59065413">
    <w:abstractNumId w:val="26"/>
  </w:num>
  <w:num w:numId="48" w16cid:durableId="410198522">
    <w:abstractNumId w:val="86"/>
  </w:num>
  <w:num w:numId="49" w16cid:durableId="472722412">
    <w:abstractNumId w:val="49"/>
  </w:num>
  <w:num w:numId="50" w16cid:durableId="1716193721">
    <w:abstractNumId w:val="42"/>
  </w:num>
  <w:num w:numId="51" w16cid:durableId="587661659">
    <w:abstractNumId w:val="96"/>
  </w:num>
  <w:num w:numId="52" w16cid:durableId="961037013">
    <w:abstractNumId w:val="50"/>
  </w:num>
  <w:num w:numId="53" w16cid:durableId="1696929362">
    <w:abstractNumId w:val="91"/>
  </w:num>
  <w:num w:numId="54" w16cid:durableId="1748304409">
    <w:abstractNumId w:val="17"/>
  </w:num>
  <w:num w:numId="55" w16cid:durableId="753207153">
    <w:abstractNumId w:val="98"/>
  </w:num>
  <w:num w:numId="56" w16cid:durableId="393815826">
    <w:abstractNumId w:val="20"/>
  </w:num>
  <w:num w:numId="57" w16cid:durableId="213539541">
    <w:abstractNumId w:val="63"/>
  </w:num>
  <w:num w:numId="58" w16cid:durableId="574900569">
    <w:abstractNumId w:val="55"/>
  </w:num>
  <w:num w:numId="59" w16cid:durableId="1341666900">
    <w:abstractNumId w:val="59"/>
  </w:num>
  <w:num w:numId="60" w16cid:durableId="1514030379">
    <w:abstractNumId w:val="82"/>
  </w:num>
  <w:num w:numId="61" w16cid:durableId="1384480265">
    <w:abstractNumId w:val="56"/>
  </w:num>
  <w:num w:numId="62" w16cid:durableId="606162010">
    <w:abstractNumId w:val="94"/>
  </w:num>
  <w:num w:numId="63" w16cid:durableId="2082096751">
    <w:abstractNumId w:val="64"/>
  </w:num>
  <w:num w:numId="64" w16cid:durableId="741101459">
    <w:abstractNumId w:val="57"/>
  </w:num>
  <w:num w:numId="65" w16cid:durableId="937249016">
    <w:abstractNumId w:val="33"/>
  </w:num>
  <w:num w:numId="66" w16cid:durableId="753626302">
    <w:abstractNumId w:val="25"/>
  </w:num>
  <w:num w:numId="67" w16cid:durableId="750732461">
    <w:abstractNumId w:val="8"/>
  </w:num>
  <w:num w:numId="68" w16cid:durableId="605423655">
    <w:abstractNumId w:val="51"/>
  </w:num>
  <w:num w:numId="69" w16cid:durableId="306478517">
    <w:abstractNumId w:val="21"/>
  </w:num>
  <w:num w:numId="70" w16cid:durableId="677730155">
    <w:abstractNumId w:val="113"/>
  </w:num>
  <w:num w:numId="71" w16cid:durableId="1896038309">
    <w:abstractNumId w:val="31"/>
  </w:num>
  <w:num w:numId="72" w16cid:durableId="422268730">
    <w:abstractNumId w:val="105"/>
  </w:num>
  <w:num w:numId="73" w16cid:durableId="433016483">
    <w:abstractNumId w:val="44"/>
  </w:num>
  <w:num w:numId="74" w16cid:durableId="676269066">
    <w:abstractNumId w:val="13"/>
  </w:num>
  <w:num w:numId="75" w16cid:durableId="122622401">
    <w:abstractNumId w:val="34"/>
  </w:num>
  <w:num w:numId="76" w16cid:durableId="325671526">
    <w:abstractNumId w:val="84"/>
  </w:num>
  <w:num w:numId="77" w16cid:durableId="1461724721">
    <w:abstractNumId w:val="75"/>
  </w:num>
  <w:num w:numId="78" w16cid:durableId="1204095105">
    <w:abstractNumId w:val="1"/>
  </w:num>
  <w:num w:numId="79" w16cid:durableId="1224365602">
    <w:abstractNumId w:val="92"/>
  </w:num>
  <w:num w:numId="80" w16cid:durableId="2060283800">
    <w:abstractNumId w:val="48"/>
  </w:num>
  <w:num w:numId="81" w16cid:durableId="334965176">
    <w:abstractNumId w:val="89"/>
  </w:num>
  <w:num w:numId="82" w16cid:durableId="483550310">
    <w:abstractNumId w:val="60"/>
  </w:num>
  <w:num w:numId="83" w16cid:durableId="1282033731">
    <w:abstractNumId w:val="117"/>
  </w:num>
  <w:num w:numId="84" w16cid:durableId="56174609">
    <w:abstractNumId w:val="115"/>
  </w:num>
  <w:num w:numId="85" w16cid:durableId="1898206452">
    <w:abstractNumId w:val="35"/>
  </w:num>
  <w:num w:numId="86" w16cid:durableId="2010860543">
    <w:abstractNumId w:val="80"/>
  </w:num>
  <w:num w:numId="87" w16cid:durableId="1753353810">
    <w:abstractNumId w:val="45"/>
  </w:num>
  <w:num w:numId="88" w16cid:durableId="541983944">
    <w:abstractNumId w:val="27"/>
  </w:num>
  <w:num w:numId="89" w16cid:durableId="27530533">
    <w:abstractNumId w:val="30"/>
  </w:num>
  <w:num w:numId="90" w16cid:durableId="142506785">
    <w:abstractNumId w:val="71"/>
  </w:num>
  <w:num w:numId="91" w16cid:durableId="1083648201">
    <w:abstractNumId w:val="104"/>
  </w:num>
  <w:num w:numId="92" w16cid:durableId="1303583360">
    <w:abstractNumId w:val="83"/>
  </w:num>
  <w:num w:numId="93" w16cid:durableId="1450323618">
    <w:abstractNumId w:val="61"/>
  </w:num>
  <w:num w:numId="94" w16cid:durableId="954209785">
    <w:abstractNumId w:val="58"/>
  </w:num>
  <w:num w:numId="95" w16cid:durableId="1848710238">
    <w:abstractNumId w:val="29"/>
  </w:num>
  <w:num w:numId="96" w16cid:durableId="1633635748">
    <w:abstractNumId w:val="22"/>
  </w:num>
  <w:num w:numId="97" w16cid:durableId="2097941151">
    <w:abstractNumId w:val="93"/>
  </w:num>
  <w:num w:numId="98" w16cid:durableId="1329093695">
    <w:abstractNumId w:val="40"/>
  </w:num>
  <w:num w:numId="99" w16cid:durableId="1160972203">
    <w:abstractNumId w:val="28"/>
  </w:num>
  <w:num w:numId="100" w16cid:durableId="893390711">
    <w:abstractNumId w:val="74"/>
  </w:num>
  <w:num w:numId="101" w16cid:durableId="863207001">
    <w:abstractNumId w:val="65"/>
  </w:num>
  <w:num w:numId="102" w16cid:durableId="709573676">
    <w:abstractNumId w:val="107"/>
  </w:num>
  <w:num w:numId="103" w16cid:durableId="540018636">
    <w:abstractNumId w:val="72"/>
  </w:num>
  <w:num w:numId="104" w16cid:durableId="1532691369">
    <w:abstractNumId w:val="53"/>
  </w:num>
  <w:num w:numId="105" w16cid:durableId="1043138233">
    <w:abstractNumId w:val="32"/>
  </w:num>
  <w:num w:numId="106" w16cid:durableId="466506951">
    <w:abstractNumId w:val="4"/>
  </w:num>
  <w:num w:numId="107" w16cid:durableId="1937131446">
    <w:abstractNumId w:val="39"/>
  </w:num>
  <w:num w:numId="108" w16cid:durableId="457073070">
    <w:abstractNumId w:val="68"/>
  </w:num>
  <w:num w:numId="109" w16cid:durableId="1969046421">
    <w:abstractNumId w:val="16"/>
  </w:num>
  <w:num w:numId="110" w16cid:durableId="1691223232">
    <w:abstractNumId w:val="99"/>
  </w:num>
  <w:num w:numId="111" w16cid:durableId="1990942099">
    <w:abstractNumId w:val="102"/>
  </w:num>
  <w:num w:numId="112" w16cid:durableId="373819871">
    <w:abstractNumId w:val="97"/>
  </w:num>
  <w:num w:numId="113" w16cid:durableId="257059862">
    <w:abstractNumId w:val="103"/>
  </w:num>
  <w:num w:numId="114" w16cid:durableId="627589282">
    <w:abstractNumId w:val="5"/>
  </w:num>
  <w:num w:numId="115" w16cid:durableId="861893869">
    <w:abstractNumId w:val="111"/>
  </w:num>
  <w:num w:numId="116" w16cid:durableId="1807503454">
    <w:abstractNumId w:val="108"/>
  </w:num>
  <w:num w:numId="117" w16cid:durableId="878397369">
    <w:abstractNumId w:val="47"/>
  </w:num>
  <w:num w:numId="118" w16cid:durableId="970982445">
    <w:abstractNumId w:val="78"/>
  </w:num>
  <w:num w:numId="119" w16cid:durableId="965504808">
    <w:abstractNumId w:val="46"/>
  </w:num>
  <w:num w:numId="120" w16cid:durableId="1028026794">
    <w:abstractNumId w:val="62"/>
  </w:num>
  <w:num w:numId="121" w16cid:durableId="1966346649">
    <w:abstractNumId w:val="112"/>
  </w:num>
  <w:num w:numId="122" w16cid:durableId="1015226890">
    <w:abstractNumId w:val="24"/>
  </w:num>
  <w:num w:numId="123" w16cid:durableId="1644693439">
    <w:abstractNumId w:val="54"/>
  </w:num>
  <w:num w:numId="124" w16cid:durableId="1570846833">
    <w:abstractNumId w:val="14"/>
  </w:num>
  <w:num w:numId="125" w16cid:durableId="2071074137">
    <w:abstractNumId w:val="12"/>
  </w:num>
  <w:num w:numId="126" w16cid:durableId="1957592806">
    <w:abstractNumId w:val="23"/>
  </w:num>
  <w:num w:numId="127" w16cid:durableId="604651152">
    <w:abstractNumId w:val="66"/>
  </w:num>
  <w:num w:numId="128" w16cid:durableId="496771067">
    <w:abstractNumId w:val="77"/>
  </w:num>
  <w:num w:numId="129" w16cid:durableId="1329362880">
    <w:abstractNumId w:val="10"/>
  </w:num>
  <w:num w:numId="130" w16cid:durableId="1615359845">
    <w:abstractNumId w:val="119"/>
  </w:num>
  <w:num w:numId="131" w16cid:durableId="633606426">
    <w:abstractNumId w:val="95"/>
  </w:num>
  <w:num w:numId="132" w16cid:durableId="1516535133">
    <w:abstractNumId w:val="6"/>
  </w:num>
  <w:numIdMacAtCleanup w:val="1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attachedTemplate r:id="rId1"/>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stylePaneSortMethod w:val="0000"/>
  <w:trackRevisions/>
  <w:documentProtection w:edit="trackedChanges" w:enforcement="1" w:cryptProviderType="rsaAES" w:cryptAlgorithmClass="hash" w:cryptAlgorithmType="typeAny" w:cryptAlgorithmSid="14" w:cryptSpinCount="100000" w:hash="NuosOFqyomNPLuvcQZfFt6ziVqlPQ7/ELfcQ/5Nm5Ng8FEw2WwuGF14MiwfnyhDNKeTedJf2O6/zhENL74YDwg==" w:salt="YpZX9Ge2H391xCW7Hfy2fw=="/>
  <w:defaultTabStop w:val="1009"/>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3C9B"/>
    <w:rsid w:val="00000082"/>
    <w:rsid w:val="00002AE8"/>
    <w:rsid w:val="00003C04"/>
    <w:rsid w:val="00004C0E"/>
    <w:rsid w:val="00005440"/>
    <w:rsid w:val="0000613A"/>
    <w:rsid w:val="0000663D"/>
    <w:rsid w:val="0000717F"/>
    <w:rsid w:val="00013906"/>
    <w:rsid w:val="000164AF"/>
    <w:rsid w:val="00017740"/>
    <w:rsid w:val="0002044F"/>
    <w:rsid w:val="0002170B"/>
    <w:rsid w:val="0002758A"/>
    <w:rsid w:val="00027FF6"/>
    <w:rsid w:val="00032480"/>
    <w:rsid w:val="000331C1"/>
    <w:rsid w:val="00034E77"/>
    <w:rsid w:val="00035580"/>
    <w:rsid w:val="000378EF"/>
    <w:rsid w:val="000379DC"/>
    <w:rsid w:val="00037C1A"/>
    <w:rsid w:val="00037D08"/>
    <w:rsid w:val="00040806"/>
    <w:rsid w:val="00041326"/>
    <w:rsid w:val="0004201C"/>
    <w:rsid w:val="00046456"/>
    <w:rsid w:val="0004790F"/>
    <w:rsid w:val="00051AC2"/>
    <w:rsid w:val="00052283"/>
    <w:rsid w:val="00053C9B"/>
    <w:rsid w:val="0005467B"/>
    <w:rsid w:val="00060A5F"/>
    <w:rsid w:val="000614EB"/>
    <w:rsid w:val="00064D91"/>
    <w:rsid w:val="00065E9E"/>
    <w:rsid w:val="00072C0F"/>
    <w:rsid w:val="00072F7F"/>
    <w:rsid w:val="0007699D"/>
    <w:rsid w:val="000810FE"/>
    <w:rsid w:val="00086089"/>
    <w:rsid w:val="00086598"/>
    <w:rsid w:val="00086925"/>
    <w:rsid w:val="00086A1C"/>
    <w:rsid w:val="00090EAF"/>
    <w:rsid w:val="0009329F"/>
    <w:rsid w:val="0009731D"/>
    <w:rsid w:val="00097544"/>
    <w:rsid w:val="000A173D"/>
    <w:rsid w:val="000A4338"/>
    <w:rsid w:val="000A5269"/>
    <w:rsid w:val="000A6316"/>
    <w:rsid w:val="000A735F"/>
    <w:rsid w:val="000B3F80"/>
    <w:rsid w:val="000B4795"/>
    <w:rsid w:val="000B699F"/>
    <w:rsid w:val="000B69CB"/>
    <w:rsid w:val="000B6B61"/>
    <w:rsid w:val="000B7A38"/>
    <w:rsid w:val="000C0DA7"/>
    <w:rsid w:val="000C0EAD"/>
    <w:rsid w:val="000C32B8"/>
    <w:rsid w:val="000C391B"/>
    <w:rsid w:val="000C3E7F"/>
    <w:rsid w:val="000C7C4F"/>
    <w:rsid w:val="000D0782"/>
    <w:rsid w:val="000D13CC"/>
    <w:rsid w:val="000D1DDD"/>
    <w:rsid w:val="000D3D09"/>
    <w:rsid w:val="000D58CA"/>
    <w:rsid w:val="000E09EF"/>
    <w:rsid w:val="000E0E17"/>
    <w:rsid w:val="000E1542"/>
    <w:rsid w:val="000E3D18"/>
    <w:rsid w:val="000E4F07"/>
    <w:rsid w:val="000E69C6"/>
    <w:rsid w:val="000F1CA4"/>
    <w:rsid w:val="000F22D6"/>
    <w:rsid w:val="000F2DB7"/>
    <w:rsid w:val="000F56BA"/>
    <w:rsid w:val="000F7352"/>
    <w:rsid w:val="000F7DB2"/>
    <w:rsid w:val="00100698"/>
    <w:rsid w:val="001007E8"/>
    <w:rsid w:val="00102B32"/>
    <w:rsid w:val="00105C0C"/>
    <w:rsid w:val="001123E8"/>
    <w:rsid w:val="00112880"/>
    <w:rsid w:val="00113D30"/>
    <w:rsid w:val="001144B9"/>
    <w:rsid w:val="00117801"/>
    <w:rsid w:val="00117E64"/>
    <w:rsid w:val="00120706"/>
    <w:rsid w:val="001221B6"/>
    <w:rsid w:val="00124BCF"/>
    <w:rsid w:val="00124E0E"/>
    <w:rsid w:val="00126DAB"/>
    <w:rsid w:val="00131757"/>
    <w:rsid w:val="00132648"/>
    <w:rsid w:val="001331BE"/>
    <w:rsid w:val="0013424C"/>
    <w:rsid w:val="0013440E"/>
    <w:rsid w:val="00136A89"/>
    <w:rsid w:val="00141869"/>
    <w:rsid w:val="00141A63"/>
    <w:rsid w:val="00147805"/>
    <w:rsid w:val="00151251"/>
    <w:rsid w:val="00153A13"/>
    <w:rsid w:val="00153D98"/>
    <w:rsid w:val="00155387"/>
    <w:rsid w:val="00155510"/>
    <w:rsid w:val="001559A2"/>
    <w:rsid w:val="0016183F"/>
    <w:rsid w:val="00162190"/>
    <w:rsid w:val="00162220"/>
    <w:rsid w:val="001624D2"/>
    <w:rsid w:val="00166491"/>
    <w:rsid w:val="001679F4"/>
    <w:rsid w:val="00171389"/>
    <w:rsid w:val="00171BA0"/>
    <w:rsid w:val="00173C06"/>
    <w:rsid w:val="00175B4E"/>
    <w:rsid w:val="00182D90"/>
    <w:rsid w:val="00184155"/>
    <w:rsid w:val="00184302"/>
    <w:rsid w:val="00192F81"/>
    <w:rsid w:val="00193692"/>
    <w:rsid w:val="00196823"/>
    <w:rsid w:val="001969C3"/>
    <w:rsid w:val="001A1257"/>
    <w:rsid w:val="001A1398"/>
    <w:rsid w:val="001A1BAD"/>
    <w:rsid w:val="001A5025"/>
    <w:rsid w:val="001A59D3"/>
    <w:rsid w:val="001A77E2"/>
    <w:rsid w:val="001B022B"/>
    <w:rsid w:val="001B1DA2"/>
    <w:rsid w:val="001B2F3F"/>
    <w:rsid w:val="001B5D29"/>
    <w:rsid w:val="001B6248"/>
    <w:rsid w:val="001C04B9"/>
    <w:rsid w:val="001C0687"/>
    <w:rsid w:val="001C1402"/>
    <w:rsid w:val="001C259E"/>
    <w:rsid w:val="001C3467"/>
    <w:rsid w:val="001C45AC"/>
    <w:rsid w:val="001C4E4A"/>
    <w:rsid w:val="001C56B6"/>
    <w:rsid w:val="001C79E0"/>
    <w:rsid w:val="001D097E"/>
    <w:rsid w:val="001D0CC7"/>
    <w:rsid w:val="001D2D50"/>
    <w:rsid w:val="001D3561"/>
    <w:rsid w:val="001D6F29"/>
    <w:rsid w:val="001D7BF2"/>
    <w:rsid w:val="001D7D95"/>
    <w:rsid w:val="001E1FB7"/>
    <w:rsid w:val="001E6A7D"/>
    <w:rsid w:val="001F0CBA"/>
    <w:rsid w:val="001F0DBD"/>
    <w:rsid w:val="001F20E4"/>
    <w:rsid w:val="001F2E45"/>
    <w:rsid w:val="001F5102"/>
    <w:rsid w:val="002011D7"/>
    <w:rsid w:val="002013CD"/>
    <w:rsid w:val="00204699"/>
    <w:rsid w:val="00205609"/>
    <w:rsid w:val="00206EE5"/>
    <w:rsid w:val="002079DA"/>
    <w:rsid w:val="00210D6E"/>
    <w:rsid w:val="002132EE"/>
    <w:rsid w:val="002146C4"/>
    <w:rsid w:val="002148F3"/>
    <w:rsid w:val="00230C9E"/>
    <w:rsid w:val="00234521"/>
    <w:rsid w:val="00234EF0"/>
    <w:rsid w:val="00235DD0"/>
    <w:rsid w:val="0024003B"/>
    <w:rsid w:val="00240255"/>
    <w:rsid w:val="00240AEB"/>
    <w:rsid w:val="002433E5"/>
    <w:rsid w:val="00245BB0"/>
    <w:rsid w:val="00245C79"/>
    <w:rsid w:val="00247939"/>
    <w:rsid w:val="00253698"/>
    <w:rsid w:val="0025382C"/>
    <w:rsid w:val="00253F95"/>
    <w:rsid w:val="00254C5E"/>
    <w:rsid w:val="00254CEB"/>
    <w:rsid w:val="0026050C"/>
    <w:rsid w:val="00264C21"/>
    <w:rsid w:val="00266ECE"/>
    <w:rsid w:val="00271391"/>
    <w:rsid w:val="00273B93"/>
    <w:rsid w:val="002754FD"/>
    <w:rsid w:val="0027584F"/>
    <w:rsid w:val="0027784D"/>
    <w:rsid w:val="002826BF"/>
    <w:rsid w:val="00283A3C"/>
    <w:rsid w:val="00284DEC"/>
    <w:rsid w:val="00287A9C"/>
    <w:rsid w:val="002902DB"/>
    <w:rsid w:val="002922CF"/>
    <w:rsid w:val="00292466"/>
    <w:rsid w:val="00292BD2"/>
    <w:rsid w:val="002932B0"/>
    <w:rsid w:val="002950AE"/>
    <w:rsid w:val="00295FA3"/>
    <w:rsid w:val="002A0BC8"/>
    <w:rsid w:val="002A60CF"/>
    <w:rsid w:val="002A737C"/>
    <w:rsid w:val="002B1206"/>
    <w:rsid w:val="002B2287"/>
    <w:rsid w:val="002B5CBD"/>
    <w:rsid w:val="002B7196"/>
    <w:rsid w:val="002C37D6"/>
    <w:rsid w:val="002C57CD"/>
    <w:rsid w:val="002D1F30"/>
    <w:rsid w:val="002D37DC"/>
    <w:rsid w:val="002D7886"/>
    <w:rsid w:val="002E0AF1"/>
    <w:rsid w:val="002E1DBA"/>
    <w:rsid w:val="002E2A1D"/>
    <w:rsid w:val="002E7F80"/>
    <w:rsid w:val="002F2C05"/>
    <w:rsid w:val="002F3234"/>
    <w:rsid w:val="002F3DDF"/>
    <w:rsid w:val="002F4284"/>
    <w:rsid w:val="002F4CA1"/>
    <w:rsid w:val="002F4FF5"/>
    <w:rsid w:val="002F6AC9"/>
    <w:rsid w:val="00301176"/>
    <w:rsid w:val="003014EA"/>
    <w:rsid w:val="00301FE7"/>
    <w:rsid w:val="00302894"/>
    <w:rsid w:val="00302B93"/>
    <w:rsid w:val="00304160"/>
    <w:rsid w:val="003046C0"/>
    <w:rsid w:val="00304A55"/>
    <w:rsid w:val="0030519C"/>
    <w:rsid w:val="00305BDC"/>
    <w:rsid w:val="00310C40"/>
    <w:rsid w:val="0031287E"/>
    <w:rsid w:val="00314DE1"/>
    <w:rsid w:val="00317F6D"/>
    <w:rsid w:val="00324147"/>
    <w:rsid w:val="003245CC"/>
    <w:rsid w:val="00324E4D"/>
    <w:rsid w:val="0032775A"/>
    <w:rsid w:val="00327AE2"/>
    <w:rsid w:val="00331C3B"/>
    <w:rsid w:val="003322BC"/>
    <w:rsid w:val="003358DC"/>
    <w:rsid w:val="00336724"/>
    <w:rsid w:val="00341949"/>
    <w:rsid w:val="00341D7F"/>
    <w:rsid w:val="00342D99"/>
    <w:rsid w:val="0034330F"/>
    <w:rsid w:val="00343DD3"/>
    <w:rsid w:val="003447DF"/>
    <w:rsid w:val="00346DA9"/>
    <w:rsid w:val="00350A7A"/>
    <w:rsid w:val="0035160B"/>
    <w:rsid w:val="00352294"/>
    <w:rsid w:val="00353908"/>
    <w:rsid w:val="00354FF6"/>
    <w:rsid w:val="00355B34"/>
    <w:rsid w:val="00360A05"/>
    <w:rsid w:val="00363837"/>
    <w:rsid w:val="00364444"/>
    <w:rsid w:val="0036518B"/>
    <w:rsid w:val="00366FD1"/>
    <w:rsid w:val="003671F4"/>
    <w:rsid w:val="003673A8"/>
    <w:rsid w:val="00370B70"/>
    <w:rsid w:val="0037190D"/>
    <w:rsid w:val="00375C5A"/>
    <w:rsid w:val="00375CD2"/>
    <w:rsid w:val="00376952"/>
    <w:rsid w:val="003771FD"/>
    <w:rsid w:val="00380A5D"/>
    <w:rsid w:val="00384130"/>
    <w:rsid w:val="00384AB3"/>
    <w:rsid w:val="00392EF3"/>
    <w:rsid w:val="0039388B"/>
    <w:rsid w:val="003A0AC3"/>
    <w:rsid w:val="003A140A"/>
    <w:rsid w:val="003A1906"/>
    <w:rsid w:val="003A3667"/>
    <w:rsid w:val="003A38C2"/>
    <w:rsid w:val="003A4599"/>
    <w:rsid w:val="003A6141"/>
    <w:rsid w:val="003A7952"/>
    <w:rsid w:val="003A7FB6"/>
    <w:rsid w:val="003B0B53"/>
    <w:rsid w:val="003B63A3"/>
    <w:rsid w:val="003B6ED3"/>
    <w:rsid w:val="003B6F23"/>
    <w:rsid w:val="003C1739"/>
    <w:rsid w:val="003C2A4F"/>
    <w:rsid w:val="003C5266"/>
    <w:rsid w:val="003C6626"/>
    <w:rsid w:val="003C7D58"/>
    <w:rsid w:val="003D2728"/>
    <w:rsid w:val="003D2AF7"/>
    <w:rsid w:val="003D5678"/>
    <w:rsid w:val="003D606D"/>
    <w:rsid w:val="003E0948"/>
    <w:rsid w:val="003E0A26"/>
    <w:rsid w:val="003E165F"/>
    <w:rsid w:val="003E2C5F"/>
    <w:rsid w:val="003E2CE1"/>
    <w:rsid w:val="003E457F"/>
    <w:rsid w:val="003E6C10"/>
    <w:rsid w:val="003E77B8"/>
    <w:rsid w:val="003F1EF0"/>
    <w:rsid w:val="003F312D"/>
    <w:rsid w:val="003F4B9E"/>
    <w:rsid w:val="003F7E25"/>
    <w:rsid w:val="00400C5B"/>
    <w:rsid w:val="004012B1"/>
    <w:rsid w:val="00401C48"/>
    <w:rsid w:val="00402164"/>
    <w:rsid w:val="004047ED"/>
    <w:rsid w:val="00406BC3"/>
    <w:rsid w:val="004075B5"/>
    <w:rsid w:val="00407F06"/>
    <w:rsid w:val="004129CD"/>
    <w:rsid w:val="00414EAD"/>
    <w:rsid w:val="004168D9"/>
    <w:rsid w:val="004217A0"/>
    <w:rsid w:val="0042289E"/>
    <w:rsid w:val="00422F1C"/>
    <w:rsid w:val="00424A93"/>
    <w:rsid w:val="00424B16"/>
    <w:rsid w:val="004308BA"/>
    <w:rsid w:val="00431A25"/>
    <w:rsid w:val="004329B6"/>
    <w:rsid w:val="00435C1E"/>
    <w:rsid w:val="004379E6"/>
    <w:rsid w:val="0044072B"/>
    <w:rsid w:val="0044311F"/>
    <w:rsid w:val="00447883"/>
    <w:rsid w:val="00452A03"/>
    <w:rsid w:val="004552EF"/>
    <w:rsid w:val="00456C5D"/>
    <w:rsid w:val="00456DCF"/>
    <w:rsid w:val="004571F2"/>
    <w:rsid w:val="004652D3"/>
    <w:rsid w:val="00466551"/>
    <w:rsid w:val="004675C2"/>
    <w:rsid w:val="00472A6D"/>
    <w:rsid w:val="004739FD"/>
    <w:rsid w:val="00474544"/>
    <w:rsid w:val="004764C5"/>
    <w:rsid w:val="00477CE5"/>
    <w:rsid w:val="0048082E"/>
    <w:rsid w:val="0048100D"/>
    <w:rsid w:val="00481117"/>
    <w:rsid w:val="00484155"/>
    <w:rsid w:val="004865D1"/>
    <w:rsid w:val="0049302B"/>
    <w:rsid w:val="00494BA3"/>
    <w:rsid w:val="00494BBD"/>
    <w:rsid w:val="00495CFE"/>
    <w:rsid w:val="00496F90"/>
    <w:rsid w:val="004A5CD9"/>
    <w:rsid w:val="004A5EC9"/>
    <w:rsid w:val="004A7992"/>
    <w:rsid w:val="004B0B80"/>
    <w:rsid w:val="004B2201"/>
    <w:rsid w:val="004B3C07"/>
    <w:rsid w:val="004B4E30"/>
    <w:rsid w:val="004B5F0B"/>
    <w:rsid w:val="004B6866"/>
    <w:rsid w:val="004B7418"/>
    <w:rsid w:val="004C03A8"/>
    <w:rsid w:val="004C10B3"/>
    <w:rsid w:val="004C3A2D"/>
    <w:rsid w:val="004C4477"/>
    <w:rsid w:val="004C682C"/>
    <w:rsid w:val="004D3601"/>
    <w:rsid w:val="004D4B94"/>
    <w:rsid w:val="004D69DC"/>
    <w:rsid w:val="004D7F42"/>
    <w:rsid w:val="004E059F"/>
    <w:rsid w:val="004E45B8"/>
    <w:rsid w:val="004E480B"/>
    <w:rsid w:val="004E4AE3"/>
    <w:rsid w:val="004F023F"/>
    <w:rsid w:val="004F056E"/>
    <w:rsid w:val="004F09A5"/>
    <w:rsid w:val="004F16A1"/>
    <w:rsid w:val="004F237F"/>
    <w:rsid w:val="004F2701"/>
    <w:rsid w:val="004F6883"/>
    <w:rsid w:val="004F747C"/>
    <w:rsid w:val="004F79F6"/>
    <w:rsid w:val="0050184F"/>
    <w:rsid w:val="00501A95"/>
    <w:rsid w:val="00505C24"/>
    <w:rsid w:val="005062F6"/>
    <w:rsid w:val="005063E0"/>
    <w:rsid w:val="00511B79"/>
    <w:rsid w:val="00514875"/>
    <w:rsid w:val="00515197"/>
    <w:rsid w:val="0051656B"/>
    <w:rsid w:val="00520F2E"/>
    <w:rsid w:val="00521573"/>
    <w:rsid w:val="005226CE"/>
    <w:rsid w:val="00522D6B"/>
    <w:rsid w:val="005236AD"/>
    <w:rsid w:val="00523943"/>
    <w:rsid w:val="00524698"/>
    <w:rsid w:val="005252CC"/>
    <w:rsid w:val="005257E0"/>
    <w:rsid w:val="00530527"/>
    <w:rsid w:val="00532A89"/>
    <w:rsid w:val="00533BDF"/>
    <w:rsid w:val="00535A6E"/>
    <w:rsid w:val="00535F37"/>
    <w:rsid w:val="005366D8"/>
    <w:rsid w:val="00540DFC"/>
    <w:rsid w:val="00541007"/>
    <w:rsid w:val="00542906"/>
    <w:rsid w:val="00543C9D"/>
    <w:rsid w:val="00545204"/>
    <w:rsid w:val="00550C55"/>
    <w:rsid w:val="00551BE6"/>
    <w:rsid w:val="005530CC"/>
    <w:rsid w:val="005579FD"/>
    <w:rsid w:val="00560EB2"/>
    <w:rsid w:val="0056104A"/>
    <w:rsid w:val="005610B8"/>
    <w:rsid w:val="005611E2"/>
    <w:rsid w:val="00565CB3"/>
    <w:rsid w:val="00565D21"/>
    <w:rsid w:val="00566445"/>
    <w:rsid w:val="0057043F"/>
    <w:rsid w:val="00571121"/>
    <w:rsid w:val="00575F70"/>
    <w:rsid w:val="00581188"/>
    <w:rsid w:val="005811E9"/>
    <w:rsid w:val="005826D7"/>
    <w:rsid w:val="0058343E"/>
    <w:rsid w:val="00586B31"/>
    <w:rsid w:val="005904F5"/>
    <w:rsid w:val="00590BFF"/>
    <w:rsid w:val="00592702"/>
    <w:rsid w:val="00592FEF"/>
    <w:rsid w:val="0059371D"/>
    <w:rsid w:val="00595540"/>
    <w:rsid w:val="0059798D"/>
    <w:rsid w:val="005A42DC"/>
    <w:rsid w:val="005A5DD5"/>
    <w:rsid w:val="005A6F86"/>
    <w:rsid w:val="005B3771"/>
    <w:rsid w:val="005B3E95"/>
    <w:rsid w:val="005B3EF0"/>
    <w:rsid w:val="005B4AE0"/>
    <w:rsid w:val="005B4E3A"/>
    <w:rsid w:val="005B7051"/>
    <w:rsid w:val="005C36BF"/>
    <w:rsid w:val="005C484D"/>
    <w:rsid w:val="005C6539"/>
    <w:rsid w:val="005D047F"/>
    <w:rsid w:val="005D1647"/>
    <w:rsid w:val="005D3173"/>
    <w:rsid w:val="005D398F"/>
    <w:rsid w:val="005D745E"/>
    <w:rsid w:val="005E0F8B"/>
    <w:rsid w:val="005E146C"/>
    <w:rsid w:val="005E2A17"/>
    <w:rsid w:val="005E2B79"/>
    <w:rsid w:val="005E41DD"/>
    <w:rsid w:val="005E7EA1"/>
    <w:rsid w:val="005F6165"/>
    <w:rsid w:val="005F73F1"/>
    <w:rsid w:val="00600D2D"/>
    <w:rsid w:val="00600D78"/>
    <w:rsid w:val="0060151A"/>
    <w:rsid w:val="00601EFD"/>
    <w:rsid w:val="006024EC"/>
    <w:rsid w:val="00606801"/>
    <w:rsid w:val="0061067B"/>
    <w:rsid w:val="00613F11"/>
    <w:rsid w:val="006156E8"/>
    <w:rsid w:val="00616353"/>
    <w:rsid w:val="006170D6"/>
    <w:rsid w:val="00617396"/>
    <w:rsid w:val="006214BC"/>
    <w:rsid w:val="00621EEA"/>
    <w:rsid w:val="00624941"/>
    <w:rsid w:val="00625938"/>
    <w:rsid w:val="00626082"/>
    <w:rsid w:val="00630CE5"/>
    <w:rsid w:val="00632C82"/>
    <w:rsid w:val="0063358D"/>
    <w:rsid w:val="00643240"/>
    <w:rsid w:val="006539CB"/>
    <w:rsid w:val="006551F0"/>
    <w:rsid w:val="00661385"/>
    <w:rsid w:val="00662D6A"/>
    <w:rsid w:val="00663027"/>
    <w:rsid w:val="0066385C"/>
    <w:rsid w:val="00663C9B"/>
    <w:rsid w:val="0066536C"/>
    <w:rsid w:val="006656B4"/>
    <w:rsid w:val="006667AA"/>
    <w:rsid w:val="00666EBE"/>
    <w:rsid w:val="00670B5A"/>
    <w:rsid w:val="00671B7C"/>
    <w:rsid w:val="00676ADE"/>
    <w:rsid w:val="00680BCF"/>
    <w:rsid w:val="006824DF"/>
    <w:rsid w:val="00684B18"/>
    <w:rsid w:val="00685B21"/>
    <w:rsid w:val="006862C3"/>
    <w:rsid w:val="00691522"/>
    <w:rsid w:val="00692540"/>
    <w:rsid w:val="00692ABE"/>
    <w:rsid w:val="006954E8"/>
    <w:rsid w:val="006B28B5"/>
    <w:rsid w:val="006B51FA"/>
    <w:rsid w:val="006C452D"/>
    <w:rsid w:val="006C4812"/>
    <w:rsid w:val="006C4FEC"/>
    <w:rsid w:val="006C5975"/>
    <w:rsid w:val="006C64FE"/>
    <w:rsid w:val="006D0FCE"/>
    <w:rsid w:val="006D3384"/>
    <w:rsid w:val="006D5220"/>
    <w:rsid w:val="006D7329"/>
    <w:rsid w:val="006E553C"/>
    <w:rsid w:val="006E7741"/>
    <w:rsid w:val="006F0324"/>
    <w:rsid w:val="006F1D84"/>
    <w:rsid w:val="006F63E8"/>
    <w:rsid w:val="0070132D"/>
    <w:rsid w:val="0070180A"/>
    <w:rsid w:val="00702B54"/>
    <w:rsid w:val="0070302C"/>
    <w:rsid w:val="0070582D"/>
    <w:rsid w:val="00705874"/>
    <w:rsid w:val="007072FA"/>
    <w:rsid w:val="00707646"/>
    <w:rsid w:val="00714B67"/>
    <w:rsid w:val="007150F4"/>
    <w:rsid w:val="00717354"/>
    <w:rsid w:val="00717C84"/>
    <w:rsid w:val="00721FC5"/>
    <w:rsid w:val="0072237E"/>
    <w:rsid w:val="007269A6"/>
    <w:rsid w:val="0072720E"/>
    <w:rsid w:val="007310E5"/>
    <w:rsid w:val="00731CB3"/>
    <w:rsid w:val="007321D5"/>
    <w:rsid w:val="00732219"/>
    <w:rsid w:val="007344C4"/>
    <w:rsid w:val="00734D03"/>
    <w:rsid w:val="007377A3"/>
    <w:rsid w:val="00741C79"/>
    <w:rsid w:val="00741F4A"/>
    <w:rsid w:val="00743110"/>
    <w:rsid w:val="0074414F"/>
    <w:rsid w:val="00744542"/>
    <w:rsid w:val="00744716"/>
    <w:rsid w:val="00744817"/>
    <w:rsid w:val="00744F2E"/>
    <w:rsid w:val="00753939"/>
    <w:rsid w:val="00754319"/>
    <w:rsid w:val="007551BC"/>
    <w:rsid w:val="00755EEA"/>
    <w:rsid w:val="0075642C"/>
    <w:rsid w:val="0076068A"/>
    <w:rsid w:val="00762B99"/>
    <w:rsid w:val="0076370F"/>
    <w:rsid w:val="0076701F"/>
    <w:rsid w:val="00773DCA"/>
    <w:rsid w:val="0077617D"/>
    <w:rsid w:val="007803A0"/>
    <w:rsid w:val="00781A39"/>
    <w:rsid w:val="00782DC3"/>
    <w:rsid w:val="0078320E"/>
    <w:rsid w:val="007838CD"/>
    <w:rsid w:val="00783EC5"/>
    <w:rsid w:val="007855E2"/>
    <w:rsid w:val="007919F2"/>
    <w:rsid w:val="00793A27"/>
    <w:rsid w:val="007941FE"/>
    <w:rsid w:val="007952BB"/>
    <w:rsid w:val="007964D3"/>
    <w:rsid w:val="007A00BC"/>
    <w:rsid w:val="007A037B"/>
    <w:rsid w:val="007A0DF8"/>
    <w:rsid w:val="007A5979"/>
    <w:rsid w:val="007A6A8D"/>
    <w:rsid w:val="007B0076"/>
    <w:rsid w:val="007B0A71"/>
    <w:rsid w:val="007B1D8D"/>
    <w:rsid w:val="007B3CE2"/>
    <w:rsid w:val="007C1AE0"/>
    <w:rsid w:val="007C2355"/>
    <w:rsid w:val="007C449F"/>
    <w:rsid w:val="007C4BBB"/>
    <w:rsid w:val="007C7F20"/>
    <w:rsid w:val="007D01A1"/>
    <w:rsid w:val="007D2695"/>
    <w:rsid w:val="007D40CA"/>
    <w:rsid w:val="007E0B81"/>
    <w:rsid w:val="007E7765"/>
    <w:rsid w:val="007E7E08"/>
    <w:rsid w:val="007F00C3"/>
    <w:rsid w:val="007F023C"/>
    <w:rsid w:val="007F0987"/>
    <w:rsid w:val="007F0E55"/>
    <w:rsid w:val="007F2243"/>
    <w:rsid w:val="007F338E"/>
    <w:rsid w:val="007F3783"/>
    <w:rsid w:val="007F4819"/>
    <w:rsid w:val="0080151A"/>
    <w:rsid w:val="00801B6A"/>
    <w:rsid w:val="00803472"/>
    <w:rsid w:val="00806738"/>
    <w:rsid w:val="00806780"/>
    <w:rsid w:val="00806DB8"/>
    <w:rsid w:val="00807312"/>
    <w:rsid w:val="0081021C"/>
    <w:rsid w:val="008109BE"/>
    <w:rsid w:val="008118B0"/>
    <w:rsid w:val="00813156"/>
    <w:rsid w:val="0081454B"/>
    <w:rsid w:val="008147C3"/>
    <w:rsid w:val="008172E5"/>
    <w:rsid w:val="00817B33"/>
    <w:rsid w:val="008238E3"/>
    <w:rsid w:val="00825B6C"/>
    <w:rsid w:val="00827D46"/>
    <w:rsid w:val="00832D01"/>
    <w:rsid w:val="00833276"/>
    <w:rsid w:val="008341C3"/>
    <w:rsid w:val="00834DE1"/>
    <w:rsid w:val="0083557A"/>
    <w:rsid w:val="00836C71"/>
    <w:rsid w:val="008435B1"/>
    <w:rsid w:val="00843BA7"/>
    <w:rsid w:val="008446D4"/>
    <w:rsid w:val="00846A2B"/>
    <w:rsid w:val="00846F70"/>
    <w:rsid w:val="0085086F"/>
    <w:rsid w:val="008514C3"/>
    <w:rsid w:val="00851638"/>
    <w:rsid w:val="0085163F"/>
    <w:rsid w:val="00853D1E"/>
    <w:rsid w:val="00856B30"/>
    <w:rsid w:val="008577D5"/>
    <w:rsid w:val="008613DC"/>
    <w:rsid w:val="00861F25"/>
    <w:rsid w:val="008621FC"/>
    <w:rsid w:val="008628F1"/>
    <w:rsid w:val="0086449C"/>
    <w:rsid w:val="00864E08"/>
    <w:rsid w:val="008669A1"/>
    <w:rsid w:val="00867E8E"/>
    <w:rsid w:val="0087157F"/>
    <w:rsid w:val="00872E8D"/>
    <w:rsid w:val="008737F2"/>
    <w:rsid w:val="00875713"/>
    <w:rsid w:val="0087762C"/>
    <w:rsid w:val="00880724"/>
    <w:rsid w:val="0088095B"/>
    <w:rsid w:val="00881B2F"/>
    <w:rsid w:val="008834BE"/>
    <w:rsid w:val="00883662"/>
    <w:rsid w:val="00883E1E"/>
    <w:rsid w:val="00884B32"/>
    <w:rsid w:val="0088570E"/>
    <w:rsid w:val="00885E3F"/>
    <w:rsid w:val="00885EDB"/>
    <w:rsid w:val="00886EA9"/>
    <w:rsid w:val="00887895"/>
    <w:rsid w:val="0089300D"/>
    <w:rsid w:val="00897A35"/>
    <w:rsid w:val="008A073B"/>
    <w:rsid w:val="008A0E8F"/>
    <w:rsid w:val="008A38DD"/>
    <w:rsid w:val="008A52C1"/>
    <w:rsid w:val="008A7EAF"/>
    <w:rsid w:val="008B0CD8"/>
    <w:rsid w:val="008B18BE"/>
    <w:rsid w:val="008B32FA"/>
    <w:rsid w:val="008B3ED4"/>
    <w:rsid w:val="008B4ECC"/>
    <w:rsid w:val="008B7F5D"/>
    <w:rsid w:val="008C0BDD"/>
    <w:rsid w:val="008C2764"/>
    <w:rsid w:val="008C2CD0"/>
    <w:rsid w:val="008C2E5F"/>
    <w:rsid w:val="008C5D0E"/>
    <w:rsid w:val="008C6458"/>
    <w:rsid w:val="008C6B68"/>
    <w:rsid w:val="008C7676"/>
    <w:rsid w:val="008D0505"/>
    <w:rsid w:val="008D4441"/>
    <w:rsid w:val="008D4D9E"/>
    <w:rsid w:val="008D6AE2"/>
    <w:rsid w:val="008D7A17"/>
    <w:rsid w:val="008E04F5"/>
    <w:rsid w:val="008E2183"/>
    <w:rsid w:val="008E29B1"/>
    <w:rsid w:val="008E6A2A"/>
    <w:rsid w:val="008E784A"/>
    <w:rsid w:val="008F18CF"/>
    <w:rsid w:val="008F1D97"/>
    <w:rsid w:val="008F2CFE"/>
    <w:rsid w:val="008F3431"/>
    <w:rsid w:val="008F3B35"/>
    <w:rsid w:val="008F50AF"/>
    <w:rsid w:val="008F5F43"/>
    <w:rsid w:val="008F6187"/>
    <w:rsid w:val="008F7B80"/>
    <w:rsid w:val="0090051A"/>
    <w:rsid w:val="009006DE"/>
    <w:rsid w:val="00904EDD"/>
    <w:rsid w:val="00905ABD"/>
    <w:rsid w:val="00913573"/>
    <w:rsid w:val="009149E6"/>
    <w:rsid w:val="00914C90"/>
    <w:rsid w:val="00914F44"/>
    <w:rsid w:val="00915512"/>
    <w:rsid w:val="00915838"/>
    <w:rsid w:val="0091617B"/>
    <w:rsid w:val="009162C6"/>
    <w:rsid w:val="00916966"/>
    <w:rsid w:val="00916A95"/>
    <w:rsid w:val="009244B7"/>
    <w:rsid w:val="00924830"/>
    <w:rsid w:val="00924E48"/>
    <w:rsid w:val="009303ED"/>
    <w:rsid w:val="00935EE7"/>
    <w:rsid w:val="00936C41"/>
    <w:rsid w:val="0094011F"/>
    <w:rsid w:val="00941B73"/>
    <w:rsid w:val="00941DB8"/>
    <w:rsid w:val="00942F61"/>
    <w:rsid w:val="00943302"/>
    <w:rsid w:val="00945F43"/>
    <w:rsid w:val="009470A6"/>
    <w:rsid w:val="0095110C"/>
    <w:rsid w:val="0095278C"/>
    <w:rsid w:val="00952942"/>
    <w:rsid w:val="00953B32"/>
    <w:rsid w:val="00956A95"/>
    <w:rsid w:val="00961950"/>
    <w:rsid w:val="00962443"/>
    <w:rsid w:val="00964ACF"/>
    <w:rsid w:val="00971C52"/>
    <w:rsid w:val="0097205E"/>
    <w:rsid w:val="009752D8"/>
    <w:rsid w:val="009764AE"/>
    <w:rsid w:val="00976B00"/>
    <w:rsid w:val="009803D6"/>
    <w:rsid w:val="00981E48"/>
    <w:rsid w:val="00982C49"/>
    <w:rsid w:val="00984C9E"/>
    <w:rsid w:val="00986C2A"/>
    <w:rsid w:val="00990A89"/>
    <w:rsid w:val="0099228C"/>
    <w:rsid w:val="009923C2"/>
    <w:rsid w:val="00993597"/>
    <w:rsid w:val="00993AD1"/>
    <w:rsid w:val="009944D2"/>
    <w:rsid w:val="00994EDB"/>
    <w:rsid w:val="00995DAF"/>
    <w:rsid w:val="00996628"/>
    <w:rsid w:val="009A3BFA"/>
    <w:rsid w:val="009A6417"/>
    <w:rsid w:val="009A71E3"/>
    <w:rsid w:val="009A747B"/>
    <w:rsid w:val="009B76D8"/>
    <w:rsid w:val="009C12F7"/>
    <w:rsid w:val="009C18B8"/>
    <w:rsid w:val="009C25F3"/>
    <w:rsid w:val="009C2A41"/>
    <w:rsid w:val="009C47B3"/>
    <w:rsid w:val="009C5921"/>
    <w:rsid w:val="009C6006"/>
    <w:rsid w:val="009C7DE5"/>
    <w:rsid w:val="009D1D1D"/>
    <w:rsid w:val="009D1D5B"/>
    <w:rsid w:val="009D5F21"/>
    <w:rsid w:val="009D6C4C"/>
    <w:rsid w:val="009D6DA3"/>
    <w:rsid w:val="009E0BB8"/>
    <w:rsid w:val="009E2D65"/>
    <w:rsid w:val="009E3E0D"/>
    <w:rsid w:val="009E500E"/>
    <w:rsid w:val="009E5D86"/>
    <w:rsid w:val="009F2AEA"/>
    <w:rsid w:val="009F30C6"/>
    <w:rsid w:val="009F62CA"/>
    <w:rsid w:val="00A01620"/>
    <w:rsid w:val="00A04CDE"/>
    <w:rsid w:val="00A06779"/>
    <w:rsid w:val="00A1530D"/>
    <w:rsid w:val="00A21B7E"/>
    <w:rsid w:val="00A24E2B"/>
    <w:rsid w:val="00A25B19"/>
    <w:rsid w:val="00A2789A"/>
    <w:rsid w:val="00A27C5E"/>
    <w:rsid w:val="00A308B0"/>
    <w:rsid w:val="00A30DC6"/>
    <w:rsid w:val="00A32953"/>
    <w:rsid w:val="00A33D57"/>
    <w:rsid w:val="00A33DFB"/>
    <w:rsid w:val="00A33E85"/>
    <w:rsid w:val="00A34DC0"/>
    <w:rsid w:val="00A36339"/>
    <w:rsid w:val="00A37412"/>
    <w:rsid w:val="00A40654"/>
    <w:rsid w:val="00A42213"/>
    <w:rsid w:val="00A43DD6"/>
    <w:rsid w:val="00A45842"/>
    <w:rsid w:val="00A45D40"/>
    <w:rsid w:val="00A46AA5"/>
    <w:rsid w:val="00A4792C"/>
    <w:rsid w:val="00A52A2C"/>
    <w:rsid w:val="00A56F5E"/>
    <w:rsid w:val="00A60484"/>
    <w:rsid w:val="00A60697"/>
    <w:rsid w:val="00A621D7"/>
    <w:rsid w:val="00A648AA"/>
    <w:rsid w:val="00A648D7"/>
    <w:rsid w:val="00A65EBD"/>
    <w:rsid w:val="00A73E35"/>
    <w:rsid w:val="00A76262"/>
    <w:rsid w:val="00A8215D"/>
    <w:rsid w:val="00A82B3A"/>
    <w:rsid w:val="00A87778"/>
    <w:rsid w:val="00A90710"/>
    <w:rsid w:val="00A9437C"/>
    <w:rsid w:val="00A94600"/>
    <w:rsid w:val="00A94998"/>
    <w:rsid w:val="00A94AA5"/>
    <w:rsid w:val="00A95A1A"/>
    <w:rsid w:val="00A963DD"/>
    <w:rsid w:val="00AA1593"/>
    <w:rsid w:val="00AA45C7"/>
    <w:rsid w:val="00AA531E"/>
    <w:rsid w:val="00AA6B0E"/>
    <w:rsid w:val="00AA77F5"/>
    <w:rsid w:val="00AA7BEF"/>
    <w:rsid w:val="00AB0DE5"/>
    <w:rsid w:val="00AB0F7D"/>
    <w:rsid w:val="00AB2BCE"/>
    <w:rsid w:val="00AB46FD"/>
    <w:rsid w:val="00AB5170"/>
    <w:rsid w:val="00AB52A5"/>
    <w:rsid w:val="00AB55A0"/>
    <w:rsid w:val="00AB7550"/>
    <w:rsid w:val="00AC0EE5"/>
    <w:rsid w:val="00AC1291"/>
    <w:rsid w:val="00AC1F98"/>
    <w:rsid w:val="00AC5E1E"/>
    <w:rsid w:val="00AC788B"/>
    <w:rsid w:val="00AD0AFE"/>
    <w:rsid w:val="00AD29A6"/>
    <w:rsid w:val="00AD4457"/>
    <w:rsid w:val="00AD4546"/>
    <w:rsid w:val="00AD54B1"/>
    <w:rsid w:val="00AD63F9"/>
    <w:rsid w:val="00AD677F"/>
    <w:rsid w:val="00AD6E4B"/>
    <w:rsid w:val="00AD7CF6"/>
    <w:rsid w:val="00AE035D"/>
    <w:rsid w:val="00AE0429"/>
    <w:rsid w:val="00AE2CC4"/>
    <w:rsid w:val="00AE5AC4"/>
    <w:rsid w:val="00AE6627"/>
    <w:rsid w:val="00AE6DA7"/>
    <w:rsid w:val="00AF12EA"/>
    <w:rsid w:val="00AF3680"/>
    <w:rsid w:val="00AF53F5"/>
    <w:rsid w:val="00AF6FE9"/>
    <w:rsid w:val="00B01ED6"/>
    <w:rsid w:val="00B024F5"/>
    <w:rsid w:val="00B02D73"/>
    <w:rsid w:val="00B05CC9"/>
    <w:rsid w:val="00B06429"/>
    <w:rsid w:val="00B13083"/>
    <w:rsid w:val="00B13228"/>
    <w:rsid w:val="00B13238"/>
    <w:rsid w:val="00B16D92"/>
    <w:rsid w:val="00B16DDF"/>
    <w:rsid w:val="00B1781E"/>
    <w:rsid w:val="00B201E5"/>
    <w:rsid w:val="00B2129F"/>
    <w:rsid w:val="00B23D82"/>
    <w:rsid w:val="00B25750"/>
    <w:rsid w:val="00B27EAD"/>
    <w:rsid w:val="00B322EF"/>
    <w:rsid w:val="00B3259C"/>
    <w:rsid w:val="00B32A11"/>
    <w:rsid w:val="00B35597"/>
    <w:rsid w:val="00B37171"/>
    <w:rsid w:val="00B37A95"/>
    <w:rsid w:val="00B4012A"/>
    <w:rsid w:val="00B402C5"/>
    <w:rsid w:val="00B40BE2"/>
    <w:rsid w:val="00B417CD"/>
    <w:rsid w:val="00B45053"/>
    <w:rsid w:val="00B51F1A"/>
    <w:rsid w:val="00B544FB"/>
    <w:rsid w:val="00B54A7C"/>
    <w:rsid w:val="00B54F04"/>
    <w:rsid w:val="00B551B2"/>
    <w:rsid w:val="00B557D3"/>
    <w:rsid w:val="00B6019A"/>
    <w:rsid w:val="00B63B21"/>
    <w:rsid w:val="00B64215"/>
    <w:rsid w:val="00B64D84"/>
    <w:rsid w:val="00B65468"/>
    <w:rsid w:val="00B6570E"/>
    <w:rsid w:val="00B65BBB"/>
    <w:rsid w:val="00B65C14"/>
    <w:rsid w:val="00B65F93"/>
    <w:rsid w:val="00B67CD4"/>
    <w:rsid w:val="00B71FAE"/>
    <w:rsid w:val="00B7286A"/>
    <w:rsid w:val="00B730DC"/>
    <w:rsid w:val="00B76C4A"/>
    <w:rsid w:val="00B8071B"/>
    <w:rsid w:val="00B83B50"/>
    <w:rsid w:val="00B85443"/>
    <w:rsid w:val="00B85468"/>
    <w:rsid w:val="00B85B1E"/>
    <w:rsid w:val="00B85E94"/>
    <w:rsid w:val="00B869C1"/>
    <w:rsid w:val="00B917CA"/>
    <w:rsid w:val="00B93066"/>
    <w:rsid w:val="00B95FC6"/>
    <w:rsid w:val="00BA014A"/>
    <w:rsid w:val="00BA0993"/>
    <w:rsid w:val="00BA0DEB"/>
    <w:rsid w:val="00BA259F"/>
    <w:rsid w:val="00BA3297"/>
    <w:rsid w:val="00BA3437"/>
    <w:rsid w:val="00BA446A"/>
    <w:rsid w:val="00BA49CB"/>
    <w:rsid w:val="00BA4F4E"/>
    <w:rsid w:val="00BA68A2"/>
    <w:rsid w:val="00BB038F"/>
    <w:rsid w:val="00BB2439"/>
    <w:rsid w:val="00BB68DB"/>
    <w:rsid w:val="00BC30FF"/>
    <w:rsid w:val="00BC528E"/>
    <w:rsid w:val="00BC5F61"/>
    <w:rsid w:val="00BD2648"/>
    <w:rsid w:val="00BD3125"/>
    <w:rsid w:val="00BD3393"/>
    <w:rsid w:val="00BD3C18"/>
    <w:rsid w:val="00BD5209"/>
    <w:rsid w:val="00BD6D4B"/>
    <w:rsid w:val="00BD70C3"/>
    <w:rsid w:val="00BD714E"/>
    <w:rsid w:val="00BD7FC1"/>
    <w:rsid w:val="00BE53CC"/>
    <w:rsid w:val="00BF106A"/>
    <w:rsid w:val="00BF35D8"/>
    <w:rsid w:val="00BF3AF7"/>
    <w:rsid w:val="00BF48DC"/>
    <w:rsid w:val="00BF6C26"/>
    <w:rsid w:val="00C04674"/>
    <w:rsid w:val="00C04EF3"/>
    <w:rsid w:val="00C04FA4"/>
    <w:rsid w:val="00C07542"/>
    <w:rsid w:val="00C110E4"/>
    <w:rsid w:val="00C11788"/>
    <w:rsid w:val="00C11EE1"/>
    <w:rsid w:val="00C12925"/>
    <w:rsid w:val="00C15368"/>
    <w:rsid w:val="00C15A8D"/>
    <w:rsid w:val="00C23BE0"/>
    <w:rsid w:val="00C27C5D"/>
    <w:rsid w:val="00C314E7"/>
    <w:rsid w:val="00C31DCA"/>
    <w:rsid w:val="00C33F2E"/>
    <w:rsid w:val="00C348FA"/>
    <w:rsid w:val="00C34DF4"/>
    <w:rsid w:val="00C35888"/>
    <w:rsid w:val="00C370B3"/>
    <w:rsid w:val="00C402CA"/>
    <w:rsid w:val="00C40CDA"/>
    <w:rsid w:val="00C41FA9"/>
    <w:rsid w:val="00C44666"/>
    <w:rsid w:val="00C44CD6"/>
    <w:rsid w:val="00C4610F"/>
    <w:rsid w:val="00C51882"/>
    <w:rsid w:val="00C51EDA"/>
    <w:rsid w:val="00C52A2C"/>
    <w:rsid w:val="00C52C70"/>
    <w:rsid w:val="00C538EC"/>
    <w:rsid w:val="00C6048C"/>
    <w:rsid w:val="00C60EEE"/>
    <w:rsid w:val="00C61A09"/>
    <w:rsid w:val="00C61BC6"/>
    <w:rsid w:val="00C62D8F"/>
    <w:rsid w:val="00C650D0"/>
    <w:rsid w:val="00C65EC5"/>
    <w:rsid w:val="00C66E93"/>
    <w:rsid w:val="00C6722D"/>
    <w:rsid w:val="00C70C17"/>
    <w:rsid w:val="00C73AD1"/>
    <w:rsid w:val="00C745B9"/>
    <w:rsid w:val="00C75D2E"/>
    <w:rsid w:val="00C76775"/>
    <w:rsid w:val="00C77BE4"/>
    <w:rsid w:val="00C80D7F"/>
    <w:rsid w:val="00C8220B"/>
    <w:rsid w:val="00C87641"/>
    <w:rsid w:val="00C95A11"/>
    <w:rsid w:val="00CA01D9"/>
    <w:rsid w:val="00CA14D3"/>
    <w:rsid w:val="00CA17D2"/>
    <w:rsid w:val="00CA352E"/>
    <w:rsid w:val="00CA56FB"/>
    <w:rsid w:val="00CA61E0"/>
    <w:rsid w:val="00CA7BED"/>
    <w:rsid w:val="00CB02C4"/>
    <w:rsid w:val="00CB23A2"/>
    <w:rsid w:val="00CB2EF3"/>
    <w:rsid w:val="00CB336B"/>
    <w:rsid w:val="00CB4032"/>
    <w:rsid w:val="00CB47E8"/>
    <w:rsid w:val="00CB4AB4"/>
    <w:rsid w:val="00CB5D9F"/>
    <w:rsid w:val="00CC120E"/>
    <w:rsid w:val="00CC1461"/>
    <w:rsid w:val="00CC358C"/>
    <w:rsid w:val="00CC50FD"/>
    <w:rsid w:val="00CC7865"/>
    <w:rsid w:val="00CD09E1"/>
    <w:rsid w:val="00CD5E49"/>
    <w:rsid w:val="00CE01E5"/>
    <w:rsid w:val="00CE1826"/>
    <w:rsid w:val="00CE2EFE"/>
    <w:rsid w:val="00CE3375"/>
    <w:rsid w:val="00CE47E4"/>
    <w:rsid w:val="00CE7053"/>
    <w:rsid w:val="00CF32BB"/>
    <w:rsid w:val="00CF4A8A"/>
    <w:rsid w:val="00CF4BC6"/>
    <w:rsid w:val="00CF6E9B"/>
    <w:rsid w:val="00D029F2"/>
    <w:rsid w:val="00D04DBC"/>
    <w:rsid w:val="00D05AD4"/>
    <w:rsid w:val="00D14A3B"/>
    <w:rsid w:val="00D169FF"/>
    <w:rsid w:val="00D17454"/>
    <w:rsid w:val="00D21850"/>
    <w:rsid w:val="00D21B20"/>
    <w:rsid w:val="00D31012"/>
    <w:rsid w:val="00D358C8"/>
    <w:rsid w:val="00D37072"/>
    <w:rsid w:val="00D407D3"/>
    <w:rsid w:val="00D4349F"/>
    <w:rsid w:val="00D45621"/>
    <w:rsid w:val="00D513D0"/>
    <w:rsid w:val="00D51AF4"/>
    <w:rsid w:val="00D52A6D"/>
    <w:rsid w:val="00D534F2"/>
    <w:rsid w:val="00D56B60"/>
    <w:rsid w:val="00D627F2"/>
    <w:rsid w:val="00D63461"/>
    <w:rsid w:val="00D63733"/>
    <w:rsid w:val="00D63C45"/>
    <w:rsid w:val="00D72B3F"/>
    <w:rsid w:val="00D73C2C"/>
    <w:rsid w:val="00D751F4"/>
    <w:rsid w:val="00D767DD"/>
    <w:rsid w:val="00D7707A"/>
    <w:rsid w:val="00D77428"/>
    <w:rsid w:val="00D84BF0"/>
    <w:rsid w:val="00D85467"/>
    <w:rsid w:val="00D854DC"/>
    <w:rsid w:val="00D85EFC"/>
    <w:rsid w:val="00D865B2"/>
    <w:rsid w:val="00D875C5"/>
    <w:rsid w:val="00D8785F"/>
    <w:rsid w:val="00D91036"/>
    <w:rsid w:val="00D93137"/>
    <w:rsid w:val="00D96540"/>
    <w:rsid w:val="00DA4970"/>
    <w:rsid w:val="00DB0FFF"/>
    <w:rsid w:val="00DB1443"/>
    <w:rsid w:val="00DB4BF5"/>
    <w:rsid w:val="00DB6D12"/>
    <w:rsid w:val="00DB7A5E"/>
    <w:rsid w:val="00DC0A45"/>
    <w:rsid w:val="00DC0F16"/>
    <w:rsid w:val="00DC1C71"/>
    <w:rsid w:val="00DC31A1"/>
    <w:rsid w:val="00DC3A04"/>
    <w:rsid w:val="00DC48CA"/>
    <w:rsid w:val="00DC73C8"/>
    <w:rsid w:val="00DD1070"/>
    <w:rsid w:val="00DD24DB"/>
    <w:rsid w:val="00DD730A"/>
    <w:rsid w:val="00DD7782"/>
    <w:rsid w:val="00DE04A1"/>
    <w:rsid w:val="00DE19AD"/>
    <w:rsid w:val="00DE2833"/>
    <w:rsid w:val="00DE4707"/>
    <w:rsid w:val="00DE681B"/>
    <w:rsid w:val="00DE7138"/>
    <w:rsid w:val="00DE72B0"/>
    <w:rsid w:val="00DE7ECA"/>
    <w:rsid w:val="00DF02D3"/>
    <w:rsid w:val="00DF2FB0"/>
    <w:rsid w:val="00DF3294"/>
    <w:rsid w:val="00DF5975"/>
    <w:rsid w:val="00DF6720"/>
    <w:rsid w:val="00DF6B15"/>
    <w:rsid w:val="00DF766E"/>
    <w:rsid w:val="00E0345B"/>
    <w:rsid w:val="00E04C33"/>
    <w:rsid w:val="00E06C86"/>
    <w:rsid w:val="00E07C30"/>
    <w:rsid w:val="00E1734A"/>
    <w:rsid w:val="00E2216E"/>
    <w:rsid w:val="00E25355"/>
    <w:rsid w:val="00E272D0"/>
    <w:rsid w:val="00E27CE3"/>
    <w:rsid w:val="00E3179E"/>
    <w:rsid w:val="00E34951"/>
    <w:rsid w:val="00E352CF"/>
    <w:rsid w:val="00E40483"/>
    <w:rsid w:val="00E40EB1"/>
    <w:rsid w:val="00E41825"/>
    <w:rsid w:val="00E4193B"/>
    <w:rsid w:val="00E45D9C"/>
    <w:rsid w:val="00E460AE"/>
    <w:rsid w:val="00E4709C"/>
    <w:rsid w:val="00E5252B"/>
    <w:rsid w:val="00E54CDC"/>
    <w:rsid w:val="00E553D7"/>
    <w:rsid w:val="00E55F43"/>
    <w:rsid w:val="00E56123"/>
    <w:rsid w:val="00E56FC1"/>
    <w:rsid w:val="00E600E9"/>
    <w:rsid w:val="00E60341"/>
    <w:rsid w:val="00E625B1"/>
    <w:rsid w:val="00E62A06"/>
    <w:rsid w:val="00E638DC"/>
    <w:rsid w:val="00E66B16"/>
    <w:rsid w:val="00E66E8B"/>
    <w:rsid w:val="00E67614"/>
    <w:rsid w:val="00E701E7"/>
    <w:rsid w:val="00E7293B"/>
    <w:rsid w:val="00E72AE4"/>
    <w:rsid w:val="00E73850"/>
    <w:rsid w:val="00E73D14"/>
    <w:rsid w:val="00E75377"/>
    <w:rsid w:val="00E753F8"/>
    <w:rsid w:val="00E757B3"/>
    <w:rsid w:val="00E808FA"/>
    <w:rsid w:val="00E80C85"/>
    <w:rsid w:val="00E8246A"/>
    <w:rsid w:val="00E86A96"/>
    <w:rsid w:val="00E9020D"/>
    <w:rsid w:val="00E90F3E"/>
    <w:rsid w:val="00E92706"/>
    <w:rsid w:val="00E93592"/>
    <w:rsid w:val="00E94E5F"/>
    <w:rsid w:val="00E94FDC"/>
    <w:rsid w:val="00E95344"/>
    <w:rsid w:val="00E95DEE"/>
    <w:rsid w:val="00E965F9"/>
    <w:rsid w:val="00E97E9B"/>
    <w:rsid w:val="00EA217B"/>
    <w:rsid w:val="00EA6538"/>
    <w:rsid w:val="00EA78E3"/>
    <w:rsid w:val="00EA7E02"/>
    <w:rsid w:val="00EB0687"/>
    <w:rsid w:val="00EB0A6F"/>
    <w:rsid w:val="00EB13FB"/>
    <w:rsid w:val="00EB2DCE"/>
    <w:rsid w:val="00EB4534"/>
    <w:rsid w:val="00EB55DC"/>
    <w:rsid w:val="00EB6863"/>
    <w:rsid w:val="00EB70BE"/>
    <w:rsid w:val="00EB73A4"/>
    <w:rsid w:val="00EB75D8"/>
    <w:rsid w:val="00EC1673"/>
    <w:rsid w:val="00EC18E9"/>
    <w:rsid w:val="00ED3CEA"/>
    <w:rsid w:val="00ED45C4"/>
    <w:rsid w:val="00EE0594"/>
    <w:rsid w:val="00EE1E75"/>
    <w:rsid w:val="00EE7750"/>
    <w:rsid w:val="00EF1A81"/>
    <w:rsid w:val="00EF1AD1"/>
    <w:rsid w:val="00EF40F9"/>
    <w:rsid w:val="00EF4768"/>
    <w:rsid w:val="00EF50A6"/>
    <w:rsid w:val="00EF51F9"/>
    <w:rsid w:val="00EF580E"/>
    <w:rsid w:val="00EF7498"/>
    <w:rsid w:val="00F0062C"/>
    <w:rsid w:val="00F06F68"/>
    <w:rsid w:val="00F13E6E"/>
    <w:rsid w:val="00F14871"/>
    <w:rsid w:val="00F165B8"/>
    <w:rsid w:val="00F17435"/>
    <w:rsid w:val="00F202CE"/>
    <w:rsid w:val="00F21FAA"/>
    <w:rsid w:val="00F23E86"/>
    <w:rsid w:val="00F25CBA"/>
    <w:rsid w:val="00F30B7B"/>
    <w:rsid w:val="00F31C8B"/>
    <w:rsid w:val="00F31DC0"/>
    <w:rsid w:val="00F327C6"/>
    <w:rsid w:val="00F3477C"/>
    <w:rsid w:val="00F35272"/>
    <w:rsid w:val="00F45CA8"/>
    <w:rsid w:val="00F47155"/>
    <w:rsid w:val="00F510A1"/>
    <w:rsid w:val="00F51627"/>
    <w:rsid w:val="00F52510"/>
    <w:rsid w:val="00F531DB"/>
    <w:rsid w:val="00F57A9C"/>
    <w:rsid w:val="00F600EA"/>
    <w:rsid w:val="00F60304"/>
    <w:rsid w:val="00F6048C"/>
    <w:rsid w:val="00F65149"/>
    <w:rsid w:val="00F66311"/>
    <w:rsid w:val="00F670A2"/>
    <w:rsid w:val="00F67D17"/>
    <w:rsid w:val="00F708A2"/>
    <w:rsid w:val="00F708DE"/>
    <w:rsid w:val="00F70DB5"/>
    <w:rsid w:val="00F73C55"/>
    <w:rsid w:val="00F801E2"/>
    <w:rsid w:val="00F80EE3"/>
    <w:rsid w:val="00F81F9E"/>
    <w:rsid w:val="00F82758"/>
    <w:rsid w:val="00F833CD"/>
    <w:rsid w:val="00F84BFD"/>
    <w:rsid w:val="00F858E8"/>
    <w:rsid w:val="00F85AB4"/>
    <w:rsid w:val="00F8604C"/>
    <w:rsid w:val="00F91743"/>
    <w:rsid w:val="00F93E10"/>
    <w:rsid w:val="00F95253"/>
    <w:rsid w:val="00F95463"/>
    <w:rsid w:val="00F95AD5"/>
    <w:rsid w:val="00FA26C1"/>
    <w:rsid w:val="00FA29B6"/>
    <w:rsid w:val="00FA5EA2"/>
    <w:rsid w:val="00FB06EF"/>
    <w:rsid w:val="00FB5188"/>
    <w:rsid w:val="00FB58B9"/>
    <w:rsid w:val="00FB5BBC"/>
    <w:rsid w:val="00FB75D5"/>
    <w:rsid w:val="00FC03F5"/>
    <w:rsid w:val="00FC27C3"/>
    <w:rsid w:val="00FC65BF"/>
    <w:rsid w:val="00FC7DD2"/>
    <w:rsid w:val="00FD1082"/>
    <w:rsid w:val="00FD19D7"/>
    <w:rsid w:val="00FD3761"/>
    <w:rsid w:val="00FD6D5B"/>
    <w:rsid w:val="00FE359C"/>
    <w:rsid w:val="00FE39B2"/>
    <w:rsid w:val="00FE50B4"/>
    <w:rsid w:val="00FE6FBC"/>
    <w:rsid w:val="00FE7113"/>
    <w:rsid w:val="00FF070C"/>
    <w:rsid w:val="00FF23F7"/>
    <w:rsid w:val="00FF26D7"/>
    <w:rsid w:val="00FF30B0"/>
    <w:rsid w:val="00FF6388"/>
  </w:rsids>
  <m:mathPr>
    <m:mathFont m:val="Cambria Math"/>
    <m:brkBin m:val="before"/>
    <m:brkBinSub m:val="--"/>
    <m:smallFrac m:val="0"/>
    <m:dispDef/>
    <m:lMargin m:val="0"/>
    <m:rMargin m:val="0"/>
    <m:defJc m:val="centerGroup"/>
    <m:wrapIndent m:val="1440"/>
    <m:intLim m:val="subSup"/>
    <m:naryLim m:val="undOvr"/>
  </m:mathPr>
  <w:themeFontLang w:val="en-ZA"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28DDE7"/>
  <w15:chartTrackingRefBased/>
  <w15:docId w15:val="{2C5F7035-6B23-4EA9-AC75-FA314CA113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lsdException w:name="heading 2" w:semiHidden="1" w:uiPriority="0" w:unhideWhenUsed="1"/>
    <w:lsdException w:name="heading 3" w:semiHidden="1" w:uiPriority="0" w:unhideWhenUsed="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01E2"/>
  </w:style>
  <w:style w:type="paragraph" w:styleId="Heading1">
    <w:name w:val="heading 1"/>
    <w:aliases w:val="EIMS HEADING 1"/>
    <w:basedOn w:val="Normal"/>
    <w:next w:val="2017EIMSNormal"/>
    <w:link w:val="Heading1Char"/>
    <w:rsid w:val="007F2243"/>
    <w:pPr>
      <w:keepNext/>
      <w:keepLines/>
      <w:numPr>
        <w:numId w:val="11"/>
      </w:numPr>
      <w:jc w:val="both"/>
      <w:outlineLvl w:val="0"/>
    </w:pPr>
    <w:rPr>
      <w:rFonts w:asciiTheme="majorHAnsi" w:hAnsiTheme="majorHAnsi"/>
      <w:b/>
      <w:caps/>
      <w:sz w:val="32"/>
    </w:rPr>
  </w:style>
  <w:style w:type="paragraph" w:styleId="Heading2">
    <w:name w:val="heading 2"/>
    <w:aliases w:val="EIMS HEADING 2"/>
    <w:basedOn w:val="Normal"/>
    <w:next w:val="2017EIMSNormal"/>
    <w:link w:val="Heading2Char"/>
    <w:unhideWhenUsed/>
    <w:rsid w:val="007F2243"/>
    <w:pPr>
      <w:keepNext/>
      <w:keepLines/>
      <w:numPr>
        <w:numId w:val="4"/>
      </w:numPr>
      <w:spacing w:before="40" w:after="0"/>
      <w:outlineLvl w:val="1"/>
    </w:pPr>
    <w:rPr>
      <w:rFonts w:asciiTheme="majorHAnsi" w:eastAsiaTheme="majorEastAsia" w:hAnsiTheme="majorHAnsi" w:cstheme="majorBidi"/>
      <w:b/>
      <w:caps/>
      <w:color w:val="212324" w:themeColor="accent1" w:themeShade="BF"/>
      <w:sz w:val="28"/>
      <w:szCs w:val="26"/>
    </w:rPr>
  </w:style>
  <w:style w:type="paragraph" w:styleId="Heading3">
    <w:name w:val="heading 3"/>
    <w:aliases w:val="EIMS HEADING 3"/>
    <w:basedOn w:val="Normal"/>
    <w:next w:val="Normal"/>
    <w:link w:val="Heading3Char"/>
    <w:autoRedefine/>
    <w:unhideWhenUsed/>
    <w:rsid w:val="007F2243"/>
    <w:pPr>
      <w:keepNext/>
      <w:keepLines/>
      <w:numPr>
        <w:numId w:val="14"/>
      </w:numPr>
      <w:tabs>
        <w:tab w:val="left" w:pos="709"/>
      </w:tabs>
      <w:spacing w:before="60" w:line="288" w:lineRule="auto"/>
      <w:jc w:val="both"/>
      <w:outlineLvl w:val="2"/>
    </w:pPr>
    <w:rPr>
      <w:rFonts w:asciiTheme="majorHAnsi" w:eastAsiaTheme="majorEastAsia" w:hAnsiTheme="majorHAnsi" w:cstheme="majorBidi"/>
      <w:color w:val="161718" w:themeColor="accent1" w:themeShade="7F"/>
      <w:sz w:val="28"/>
      <w:szCs w:val="24"/>
    </w:rPr>
  </w:style>
  <w:style w:type="paragraph" w:styleId="Heading4">
    <w:name w:val="heading 4"/>
    <w:basedOn w:val="Heading3"/>
    <w:next w:val="Normal"/>
    <w:link w:val="Heading4Char"/>
    <w:qFormat/>
    <w:rsid w:val="007F2243"/>
    <w:pPr>
      <w:ind w:left="709" w:hanging="709"/>
      <w:outlineLvl w:val="3"/>
    </w:pPr>
    <w:rPr>
      <w:rFonts w:ascii="Segoe UI" w:eastAsia="Times New Roman" w:hAnsi="Segoe UI" w:cs="Microsoft Sans Serif"/>
      <w:b/>
      <w:i/>
      <w:color w:val="auto"/>
      <w:sz w:val="20"/>
      <w:szCs w:val="22"/>
    </w:rPr>
  </w:style>
  <w:style w:type="paragraph" w:styleId="Heading5">
    <w:name w:val="heading 5"/>
    <w:basedOn w:val="Normal"/>
    <w:next w:val="Normal"/>
    <w:link w:val="Heading5Char"/>
    <w:semiHidden/>
    <w:qFormat/>
    <w:rsid w:val="007F2243"/>
    <w:pPr>
      <w:keepNext/>
      <w:keepLines/>
      <w:tabs>
        <w:tab w:val="num" w:pos="1008"/>
      </w:tabs>
      <w:spacing w:before="240" w:after="60" w:line="288" w:lineRule="auto"/>
      <w:ind w:left="1008" w:hanging="1008"/>
      <w:outlineLvl w:val="4"/>
    </w:pPr>
    <w:rPr>
      <w:rFonts w:ascii="Arial" w:eastAsia="Times New Roman" w:hAnsi="Arial" w:cs="Times New Roman"/>
      <w:b/>
      <w:sz w:val="20"/>
      <w:szCs w:val="20"/>
      <w:u w:val="single"/>
    </w:rPr>
  </w:style>
  <w:style w:type="paragraph" w:styleId="Heading6">
    <w:name w:val="heading 6"/>
    <w:basedOn w:val="Normal"/>
    <w:next w:val="Normal"/>
    <w:link w:val="Heading6Char"/>
    <w:semiHidden/>
    <w:qFormat/>
    <w:rsid w:val="007F2243"/>
    <w:pPr>
      <w:keepNext/>
      <w:keepLines/>
      <w:tabs>
        <w:tab w:val="num" w:pos="1152"/>
      </w:tabs>
      <w:spacing w:before="240" w:after="60" w:line="288" w:lineRule="auto"/>
      <w:ind w:left="1152" w:hanging="1152"/>
      <w:outlineLvl w:val="5"/>
    </w:pPr>
    <w:rPr>
      <w:rFonts w:ascii="Arial" w:eastAsia="Times New Roman" w:hAnsi="Arial" w:cs="Times New Roman"/>
      <w:b/>
      <w:sz w:val="20"/>
      <w:szCs w:val="20"/>
      <w:u w:val="single"/>
    </w:rPr>
  </w:style>
  <w:style w:type="paragraph" w:styleId="Heading7">
    <w:name w:val="heading 7"/>
    <w:basedOn w:val="Normal"/>
    <w:next w:val="Normal"/>
    <w:link w:val="Heading7Char"/>
    <w:semiHidden/>
    <w:qFormat/>
    <w:rsid w:val="007F2243"/>
    <w:pPr>
      <w:keepNext/>
      <w:keepLines/>
      <w:tabs>
        <w:tab w:val="num" w:pos="1296"/>
      </w:tabs>
      <w:spacing w:before="240" w:after="60" w:line="288" w:lineRule="auto"/>
      <w:ind w:left="1296" w:hanging="1296"/>
      <w:outlineLvl w:val="6"/>
    </w:pPr>
    <w:rPr>
      <w:rFonts w:ascii="Arial" w:eastAsia="Times New Roman" w:hAnsi="Arial" w:cs="Times New Roman"/>
      <w:b/>
      <w:sz w:val="20"/>
      <w:szCs w:val="20"/>
      <w:u w:val="single"/>
    </w:rPr>
  </w:style>
  <w:style w:type="paragraph" w:styleId="Heading8">
    <w:name w:val="heading 8"/>
    <w:basedOn w:val="Normal"/>
    <w:next w:val="Normal"/>
    <w:link w:val="Heading8Char"/>
    <w:semiHidden/>
    <w:qFormat/>
    <w:rsid w:val="007F2243"/>
    <w:pPr>
      <w:keepNext/>
      <w:keepLines/>
      <w:tabs>
        <w:tab w:val="num" w:pos="1440"/>
      </w:tabs>
      <w:spacing w:before="240" w:after="60" w:line="288" w:lineRule="auto"/>
      <w:ind w:left="1440" w:hanging="1440"/>
      <w:outlineLvl w:val="7"/>
    </w:pPr>
    <w:rPr>
      <w:rFonts w:ascii="Arial" w:eastAsia="Times New Roman" w:hAnsi="Arial" w:cs="Times New Roman"/>
      <w:b/>
      <w:sz w:val="20"/>
      <w:szCs w:val="20"/>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97A35"/>
    <w:rPr>
      <w:color w:val="808080"/>
    </w:rPr>
  </w:style>
  <w:style w:type="character" w:customStyle="1" w:styleId="EIMSTITLE">
    <w:name w:val="EIMS TITLE"/>
    <w:basedOn w:val="DefaultParagraphFont"/>
    <w:uiPriority w:val="1"/>
    <w:rsid w:val="00897A35"/>
    <w:rPr>
      <w:rFonts w:asciiTheme="majorHAnsi" w:hAnsiTheme="majorHAnsi"/>
      <w:caps/>
      <w:smallCaps w:val="0"/>
      <w:color w:val="97A800" w:themeColor="background1"/>
      <w:sz w:val="48"/>
    </w:rPr>
  </w:style>
  <w:style w:type="character" w:customStyle="1" w:styleId="2017EIMSSUB-TITLE">
    <w:name w:val="2017 EIMS SUB-TITLE"/>
    <w:basedOn w:val="EIMSTITLE"/>
    <w:uiPriority w:val="1"/>
    <w:qFormat/>
    <w:rsid w:val="00D56B60"/>
    <w:rPr>
      <w:rFonts w:asciiTheme="majorHAnsi" w:hAnsiTheme="majorHAnsi"/>
      <w:caps/>
      <w:smallCaps w:val="0"/>
      <w:color w:val="FFFFFF"/>
      <w:sz w:val="32"/>
    </w:rPr>
  </w:style>
  <w:style w:type="paragraph" w:customStyle="1" w:styleId="2017EIMSNormal">
    <w:name w:val="2017 EIMS Normal"/>
    <w:basedOn w:val="Normal"/>
    <w:link w:val="2017EIMSNormalChar"/>
    <w:qFormat/>
    <w:rsid w:val="009F62CA"/>
    <w:pPr>
      <w:spacing w:before="120" w:after="120"/>
      <w:jc w:val="both"/>
    </w:pPr>
    <w:rPr>
      <w:sz w:val="20"/>
    </w:rPr>
  </w:style>
  <w:style w:type="character" w:customStyle="1" w:styleId="2017EIMSNormalChar">
    <w:name w:val="2017 EIMS Normal Char"/>
    <w:basedOn w:val="DefaultParagraphFont"/>
    <w:link w:val="2017EIMSNormal"/>
    <w:rsid w:val="009F62CA"/>
    <w:rPr>
      <w:sz w:val="20"/>
    </w:rPr>
  </w:style>
  <w:style w:type="table" w:styleId="ColorfulList">
    <w:name w:val="Colorful List"/>
    <w:basedOn w:val="TableNormal"/>
    <w:uiPriority w:val="72"/>
    <w:semiHidden/>
    <w:unhideWhenUsed/>
    <w:rsid w:val="0057043F"/>
    <w:pPr>
      <w:spacing w:after="0" w:line="240" w:lineRule="auto"/>
    </w:pPr>
    <w:rPr>
      <w:color w:val="2D3031" w:themeColor="text1"/>
    </w:rPr>
    <w:tblPr>
      <w:tblStyleRowBandSize w:val="1"/>
      <w:tblStyleColBandSize w:val="1"/>
    </w:tblPr>
    <w:tcPr>
      <w:shd w:val="clear" w:color="auto" w:fill="E9EAEB" w:themeFill="text1" w:themeFillTint="19"/>
    </w:tcPr>
    <w:tblStylePr w:type="firstRow">
      <w:rPr>
        <w:b/>
        <w:bCs/>
        <w:color w:val="97A800" w:themeColor="background1"/>
      </w:rPr>
      <w:tblPr/>
      <w:tcPr>
        <w:tcBorders>
          <w:bottom w:val="single" w:sz="12" w:space="0" w:color="97A800" w:themeColor="background1"/>
        </w:tcBorders>
        <w:shd w:val="clear" w:color="auto" w:fill="788600" w:themeFill="accent2" w:themeFillShade="CC"/>
      </w:tcPr>
    </w:tblStylePr>
    <w:tblStylePr w:type="lastRow">
      <w:rPr>
        <w:b/>
        <w:bCs/>
        <w:color w:val="788600" w:themeColor="accent2" w:themeShade="CC"/>
      </w:rPr>
      <w:tblPr/>
      <w:tcPr>
        <w:tcBorders>
          <w:top w:val="single" w:sz="12" w:space="0" w:color="2D3031" w:themeColor="text1"/>
        </w:tcBorders>
        <w:shd w:val="clear" w:color="auto" w:fill="97A800"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9CCCD" w:themeFill="text1" w:themeFillTint="3F"/>
      </w:tcPr>
    </w:tblStylePr>
    <w:tblStylePr w:type="band1Horz">
      <w:tblPr/>
      <w:tcPr>
        <w:shd w:val="clear" w:color="auto" w:fill="D3D6D7" w:themeFill="text1" w:themeFillTint="33"/>
      </w:tcPr>
    </w:tblStylePr>
  </w:style>
  <w:style w:type="table" w:styleId="GridTable4-Accent3">
    <w:name w:val="Grid Table 4 Accent 3"/>
    <w:aliases w:val="EIMS Table 2"/>
    <w:basedOn w:val="TableNormal"/>
    <w:uiPriority w:val="49"/>
    <w:rsid w:val="00E04C33"/>
    <w:pPr>
      <w:spacing w:after="0" w:line="240" w:lineRule="auto"/>
    </w:pPr>
    <w:tblPr>
      <w:tblStyleRowBandSize w:val="1"/>
      <w:tblStyleColBandSize w:val="1"/>
      <w:tblBorders>
        <w:top w:val="single" w:sz="4" w:space="0" w:color="8AA5C3" w:themeColor="accent3" w:themeTint="99"/>
        <w:left w:val="single" w:sz="4" w:space="0" w:color="8AA5C3" w:themeColor="accent3" w:themeTint="99"/>
        <w:bottom w:val="single" w:sz="4" w:space="0" w:color="8AA5C3" w:themeColor="accent3" w:themeTint="99"/>
        <w:right w:val="single" w:sz="4" w:space="0" w:color="8AA5C3" w:themeColor="accent3" w:themeTint="99"/>
        <w:insideH w:val="single" w:sz="4" w:space="0" w:color="8AA5C3" w:themeColor="accent3" w:themeTint="99"/>
        <w:insideV w:val="single" w:sz="4" w:space="0" w:color="8AA5C3" w:themeColor="accent3" w:themeTint="99"/>
      </w:tblBorders>
    </w:tblPr>
    <w:tblStylePr w:type="firstRow">
      <w:rPr>
        <w:rFonts w:asciiTheme="minorHAnsi" w:hAnsiTheme="minorHAnsi"/>
        <w:b/>
        <w:bCs/>
        <w:color w:val="FFFFFF"/>
        <w:sz w:val="22"/>
      </w:rPr>
      <w:tblPr/>
      <w:tcPr>
        <w:tcBorders>
          <w:top w:val="single" w:sz="4" w:space="0" w:color="496B8E" w:themeColor="accent3"/>
          <w:left w:val="single" w:sz="4" w:space="0" w:color="496B8E" w:themeColor="accent3"/>
          <w:bottom w:val="single" w:sz="4" w:space="0" w:color="496B8E" w:themeColor="accent3"/>
          <w:right w:val="single" w:sz="4" w:space="0" w:color="496B8E" w:themeColor="accent3"/>
          <w:insideH w:val="nil"/>
          <w:insideV w:val="nil"/>
        </w:tcBorders>
        <w:shd w:val="clear" w:color="auto" w:fill="496B8E" w:themeFill="accent3"/>
      </w:tcPr>
    </w:tblStylePr>
    <w:tblStylePr w:type="lastRow">
      <w:rPr>
        <w:b/>
        <w:bCs/>
      </w:rPr>
      <w:tblPr/>
      <w:tcPr>
        <w:tcBorders>
          <w:top w:val="double" w:sz="4" w:space="0" w:color="496B8E" w:themeColor="accent3"/>
        </w:tcBorders>
      </w:tcPr>
    </w:tblStylePr>
    <w:tblStylePr w:type="firstCol">
      <w:rPr>
        <w:b/>
        <w:bCs/>
      </w:rPr>
    </w:tblStylePr>
    <w:tblStylePr w:type="lastCol">
      <w:rPr>
        <w:b/>
        <w:bCs/>
      </w:rPr>
    </w:tblStylePr>
    <w:tblStylePr w:type="band1Vert">
      <w:tblPr/>
      <w:tcPr>
        <w:shd w:val="clear" w:color="auto" w:fill="D8E1EB" w:themeFill="accent3" w:themeFillTint="33"/>
      </w:tcPr>
    </w:tblStylePr>
    <w:tblStylePr w:type="band1Horz">
      <w:tblPr/>
      <w:tcPr>
        <w:shd w:val="clear" w:color="auto" w:fill="D8E1EB" w:themeFill="accent3" w:themeFillTint="33"/>
      </w:tcPr>
    </w:tblStylePr>
  </w:style>
  <w:style w:type="paragraph" w:styleId="Header">
    <w:name w:val="header"/>
    <w:basedOn w:val="Normal"/>
    <w:link w:val="HeaderChar"/>
    <w:uiPriority w:val="99"/>
    <w:unhideWhenUsed/>
    <w:rsid w:val="001F0CBA"/>
    <w:pPr>
      <w:tabs>
        <w:tab w:val="center" w:pos="4513"/>
        <w:tab w:val="right" w:pos="9026"/>
      </w:tabs>
      <w:spacing w:after="0" w:line="240" w:lineRule="auto"/>
    </w:pPr>
  </w:style>
  <w:style w:type="character" w:customStyle="1" w:styleId="HeaderChar">
    <w:name w:val="Header Char"/>
    <w:basedOn w:val="DefaultParagraphFont"/>
    <w:link w:val="Header"/>
    <w:uiPriority w:val="99"/>
    <w:rsid w:val="001F0CBA"/>
  </w:style>
  <w:style w:type="paragraph" w:styleId="Footer">
    <w:name w:val="footer"/>
    <w:basedOn w:val="Normal"/>
    <w:link w:val="FooterChar"/>
    <w:uiPriority w:val="99"/>
    <w:unhideWhenUsed/>
    <w:rsid w:val="001F0CBA"/>
    <w:pPr>
      <w:tabs>
        <w:tab w:val="center" w:pos="4513"/>
        <w:tab w:val="right" w:pos="9026"/>
      </w:tabs>
      <w:spacing w:after="0" w:line="240" w:lineRule="auto"/>
    </w:pPr>
  </w:style>
  <w:style w:type="character" w:customStyle="1" w:styleId="FooterChar">
    <w:name w:val="Footer Char"/>
    <w:basedOn w:val="DefaultParagraphFont"/>
    <w:link w:val="Footer"/>
    <w:uiPriority w:val="99"/>
    <w:rsid w:val="001F0CBA"/>
  </w:style>
  <w:style w:type="character" w:customStyle="1" w:styleId="Style1">
    <w:name w:val="Style1"/>
    <w:basedOn w:val="DefaultParagraphFont"/>
    <w:uiPriority w:val="1"/>
    <w:rsid w:val="001F0CBA"/>
    <w:rPr>
      <w:caps/>
      <w:smallCaps w:val="0"/>
    </w:rPr>
  </w:style>
  <w:style w:type="character" w:customStyle="1" w:styleId="Style2">
    <w:name w:val="Style2"/>
    <w:basedOn w:val="2017EIMSNormalChar"/>
    <w:uiPriority w:val="1"/>
    <w:rsid w:val="001F0CBA"/>
    <w:rPr>
      <w:caps/>
      <w:smallCaps w:val="0"/>
      <w:sz w:val="20"/>
    </w:rPr>
  </w:style>
  <w:style w:type="character" w:customStyle="1" w:styleId="Style3">
    <w:name w:val="Style3"/>
    <w:basedOn w:val="2017EIMSNormalChar"/>
    <w:uiPriority w:val="1"/>
    <w:rsid w:val="00F47155"/>
    <w:rPr>
      <w:sz w:val="20"/>
    </w:rPr>
  </w:style>
  <w:style w:type="paragraph" w:customStyle="1" w:styleId="2017EIMSFOOTER">
    <w:name w:val="2017 EIMS FOOTER"/>
    <w:basedOn w:val="2017EIMSNormal"/>
    <w:link w:val="2017EIMSFOOTERChar"/>
    <w:qFormat/>
    <w:rsid w:val="00A37412"/>
    <w:pPr>
      <w:pBdr>
        <w:top w:val="single" w:sz="4" w:space="1" w:color="auto"/>
      </w:pBdr>
    </w:pPr>
    <w:rPr>
      <w:color w:val="2D3031" w:themeColor="accent1"/>
    </w:rPr>
  </w:style>
  <w:style w:type="character" w:customStyle="1" w:styleId="Heading1Char">
    <w:name w:val="Heading 1 Char"/>
    <w:aliases w:val="EIMS HEADING 1 Char"/>
    <w:basedOn w:val="DefaultParagraphFont"/>
    <w:link w:val="Heading1"/>
    <w:rsid w:val="007F2243"/>
    <w:rPr>
      <w:rFonts w:asciiTheme="majorHAnsi" w:hAnsiTheme="majorHAnsi"/>
      <w:b/>
      <w:caps/>
      <w:sz w:val="32"/>
    </w:rPr>
  </w:style>
  <w:style w:type="character" w:customStyle="1" w:styleId="2017EIMSFOOTERChar">
    <w:name w:val="2017 EIMS FOOTER Char"/>
    <w:basedOn w:val="FooterChar"/>
    <w:link w:val="2017EIMSFOOTER"/>
    <w:rsid w:val="00A37412"/>
    <w:rPr>
      <w:color w:val="2D3031" w:themeColor="accent1"/>
      <w:sz w:val="20"/>
    </w:rPr>
  </w:style>
  <w:style w:type="paragraph" w:customStyle="1" w:styleId="OLD">
    <w:name w:val="OLD"/>
    <w:basedOn w:val="2017EIMSNormal"/>
    <w:next w:val="2017EIMSNormal"/>
    <w:link w:val="OLDChar"/>
    <w:rsid w:val="00D85EFC"/>
  </w:style>
  <w:style w:type="paragraph" w:styleId="ListParagraph">
    <w:name w:val="List Paragraph"/>
    <w:basedOn w:val="Normal"/>
    <w:uiPriority w:val="34"/>
    <w:qFormat/>
    <w:rsid w:val="00F801E2"/>
    <w:pPr>
      <w:ind w:left="720"/>
      <w:contextualSpacing/>
    </w:pPr>
  </w:style>
  <w:style w:type="character" w:customStyle="1" w:styleId="OLDChar">
    <w:name w:val="OLD Char"/>
    <w:basedOn w:val="2017EIMSNormalChar"/>
    <w:link w:val="OLD"/>
    <w:rsid w:val="00D85EFC"/>
    <w:rPr>
      <w:sz w:val="20"/>
    </w:rPr>
  </w:style>
  <w:style w:type="paragraph" w:styleId="BalloonText">
    <w:name w:val="Balloon Text"/>
    <w:basedOn w:val="Normal"/>
    <w:link w:val="BalloonTextChar"/>
    <w:uiPriority w:val="99"/>
    <w:semiHidden/>
    <w:unhideWhenUsed/>
    <w:rsid w:val="00F801E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801E2"/>
    <w:rPr>
      <w:rFonts w:ascii="Segoe UI" w:hAnsi="Segoe UI" w:cs="Segoe UI"/>
      <w:sz w:val="18"/>
      <w:szCs w:val="18"/>
    </w:rPr>
  </w:style>
  <w:style w:type="character" w:customStyle="1" w:styleId="Heading2Char">
    <w:name w:val="Heading 2 Char"/>
    <w:aliases w:val="EIMS HEADING 2 Char"/>
    <w:basedOn w:val="DefaultParagraphFont"/>
    <w:link w:val="Heading2"/>
    <w:rsid w:val="007F2243"/>
    <w:rPr>
      <w:rFonts w:asciiTheme="majorHAnsi" w:eastAsiaTheme="majorEastAsia" w:hAnsiTheme="majorHAnsi" w:cstheme="majorBidi"/>
      <w:b/>
      <w:caps/>
      <w:color w:val="212324" w:themeColor="accent1" w:themeShade="BF"/>
      <w:sz w:val="28"/>
      <w:szCs w:val="26"/>
    </w:rPr>
  </w:style>
  <w:style w:type="character" w:customStyle="1" w:styleId="Heading3Char">
    <w:name w:val="Heading 3 Char"/>
    <w:aliases w:val="EIMS HEADING 3 Char"/>
    <w:basedOn w:val="DefaultParagraphFont"/>
    <w:link w:val="Heading3"/>
    <w:rsid w:val="007F2243"/>
    <w:rPr>
      <w:rFonts w:asciiTheme="majorHAnsi" w:eastAsiaTheme="majorEastAsia" w:hAnsiTheme="majorHAnsi" w:cstheme="majorBidi"/>
      <w:color w:val="161718" w:themeColor="accent1" w:themeShade="7F"/>
      <w:sz w:val="28"/>
      <w:szCs w:val="24"/>
    </w:rPr>
  </w:style>
  <w:style w:type="character" w:customStyle="1" w:styleId="Heading4Char">
    <w:name w:val="Heading 4 Char"/>
    <w:basedOn w:val="DefaultParagraphFont"/>
    <w:link w:val="Heading4"/>
    <w:rsid w:val="007F2243"/>
    <w:rPr>
      <w:rFonts w:ascii="Segoe UI" w:eastAsia="Times New Roman" w:hAnsi="Segoe UI" w:cs="Microsoft Sans Serif"/>
      <w:b/>
      <w:i/>
      <w:sz w:val="20"/>
    </w:rPr>
  </w:style>
  <w:style w:type="character" w:customStyle="1" w:styleId="Heading5Char">
    <w:name w:val="Heading 5 Char"/>
    <w:basedOn w:val="DefaultParagraphFont"/>
    <w:link w:val="Heading5"/>
    <w:semiHidden/>
    <w:rsid w:val="007F2243"/>
    <w:rPr>
      <w:rFonts w:ascii="Arial" w:eastAsia="Times New Roman" w:hAnsi="Arial" w:cs="Times New Roman"/>
      <w:b/>
      <w:sz w:val="20"/>
      <w:szCs w:val="20"/>
      <w:u w:val="single"/>
    </w:rPr>
  </w:style>
  <w:style w:type="character" w:customStyle="1" w:styleId="Heading6Char">
    <w:name w:val="Heading 6 Char"/>
    <w:basedOn w:val="DefaultParagraphFont"/>
    <w:link w:val="Heading6"/>
    <w:semiHidden/>
    <w:rsid w:val="007F2243"/>
    <w:rPr>
      <w:rFonts w:ascii="Arial" w:eastAsia="Times New Roman" w:hAnsi="Arial" w:cs="Times New Roman"/>
      <w:b/>
      <w:sz w:val="20"/>
      <w:szCs w:val="20"/>
      <w:u w:val="single"/>
    </w:rPr>
  </w:style>
  <w:style w:type="character" w:customStyle="1" w:styleId="Heading7Char">
    <w:name w:val="Heading 7 Char"/>
    <w:basedOn w:val="DefaultParagraphFont"/>
    <w:link w:val="Heading7"/>
    <w:semiHidden/>
    <w:rsid w:val="007F2243"/>
    <w:rPr>
      <w:rFonts w:ascii="Arial" w:eastAsia="Times New Roman" w:hAnsi="Arial" w:cs="Times New Roman"/>
      <w:b/>
      <w:sz w:val="20"/>
      <w:szCs w:val="20"/>
      <w:u w:val="single"/>
    </w:rPr>
  </w:style>
  <w:style w:type="character" w:customStyle="1" w:styleId="Heading8Char">
    <w:name w:val="Heading 8 Char"/>
    <w:basedOn w:val="DefaultParagraphFont"/>
    <w:link w:val="Heading8"/>
    <w:semiHidden/>
    <w:rsid w:val="007F2243"/>
    <w:rPr>
      <w:rFonts w:ascii="Arial" w:eastAsia="Times New Roman" w:hAnsi="Arial" w:cs="Times New Roman"/>
      <w:b/>
      <w:sz w:val="20"/>
      <w:szCs w:val="20"/>
      <w:u w:val="single"/>
    </w:rPr>
  </w:style>
  <w:style w:type="paragraph" w:customStyle="1" w:styleId="2017EIMSHeading1">
    <w:name w:val="2017 EIMS Heading1"/>
    <w:basedOn w:val="2017EIMSNormal"/>
    <w:link w:val="2017EIMSHeading1Char"/>
    <w:qFormat/>
    <w:rsid w:val="00832D01"/>
    <w:pPr>
      <w:keepNext/>
      <w:numPr>
        <w:numId w:val="28"/>
      </w:numPr>
      <w:ind w:left="1134" w:hanging="1134"/>
      <w:outlineLvl w:val="0"/>
    </w:pPr>
    <w:rPr>
      <w:rFonts w:asciiTheme="majorHAnsi" w:hAnsiTheme="majorHAnsi" w:cstheme="majorHAnsi"/>
      <w:b/>
      <w:caps/>
      <w:sz w:val="32"/>
      <w:szCs w:val="32"/>
    </w:rPr>
  </w:style>
  <w:style w:type="paragraph" w:customStyle="1" w:styleId="2017EIMSHeading2">
    <w:name w:val="2017 EIMS Heading 2"/>
    <w:basedOn w:val="2017EIMSNormal"/>
    <w:link w:val="2017EIMSHeading2Char"/>
    <w:qFormat/>
    <w:rsid w:val="00832D01"/>
    <w:pPr>
      <w:keepNext/>
      <w:numPr>
        <w:ilvl w:val="1"/>
        <w:numId w:val="28"/>
      </w:numPr>
      <w:tabs>
        <w:tab w:val="left" w:pos="0"/>
        <w:tab w:val="left" w:pos="1009"/>
      </w:tabs>
      <w:ind w:left="1123" w:hanging="1134"/>
      <w:outlineLvl w:val="1"/>
    </w:pPr>
    <w:rPr>
      <w:rFonts w:asciiTheme="majorHAnsi" w:hAnsiTheme="majorHAnsi" w:cstheme="majorHAnsi"/>
      <w:b/>
      <w:bCs/>
      <w:caps/>
      <w:sz w:val="28"/>
      <w:szCs w:val="28"/>
    </w:rPr>
  </w:style>
  <w:style w:type="character" w:customStyle="1" w:styleId="2017EIMSHeading1Char">
    <w:name w:val="2017 EIMS Heading1 Char"/>
    <w:basedOn w:val="2017EIMSNormalChar"/>
    <w:link w:val="2017EIMSHeading1"/>
    <w:rsid w:val="00832D01"/>
    <w:rPr>
      <w:rFonts w:asciiTheme="majorHAnsi" w:hAnsiTheme="majorHAnsi" w:cstheme="majorHAnsi"/>
      <w:b/>
      <w:caps/>
      <w:sz w:val="32"/>
      <w:szCs w:val="32"/>
    </w:rPr>
  </w:style>
  <w:style w:type="paragraph" w:customStyle="1" w:styleId="2017EIMSHeading3">
    <w:name w:val="2017 EIMS Heading 3"/>
    <w:basedOn w:val="2017EIMSNormal"/>
    <w:link w:val="2017EIMSHeading3Char"/>
    <w:qFormat/>
    <w:rsid w:val="00832D01"/>
    <w:pPr>
      <w:keepNext/>
      <w:numPr>
        <w:ilvl w:val="2"/>
        <w:numId w:val="28"/>
      </w:numPr>
      <w:tabs>
        <w:tab w:val="left" w:pos="1009"/>
      </w:tabs>
      <w:ind w:left="1134" w:hanging="1134"/>
      <w:outlineLvl w:val="2"/>
    </w:pPr>
    <w:rPr>
      <w:rFonts w:asciiTheme="majorHAnsi" w:hAnsiTheme="majorHAnsi" w:cstheme="majorBidi"/>
      <w:b/>
      <w:bCs/>
      <w:caps/>
      <w:sz w:val="24"/>
      <w:szCs w:val="24"/>
    </w:rPr>
  </w:style>
  <w:style w:type="character" w:customStyle="1" w:styleId="2017EIMSHeading2Char">
    <w:name w:val="2017 EIMS Heading 2 Char"/>
    <w:basedOn w:val="2017EIMSNormalChar"/>
    <w:link w:val="2017EIMSHeading2"/>
    <w:rsid w:val="00832D01"/>
    <w:rPr>
      <w:rFonts w:asciiTheme="majorHAnsi" w:hAnsiTheme="majorHAnsi" w:cstheme="majorHAnsi"/>
      <w:b/>
      <w:bCs/>
      <w:caps/>
      <w:sz w:val="28"/>
      <w:szCs w:val="28"/>
    </w:rPr>
  </w:style>
  <w:style w:type="paragraph" w:customStyle="1" w:styleId="2017EIMSHeading4">
    <w:name w:val="2017 EIMS Heading 4"/>
    <w:basedOn w:val="2017EIMSNormal"/>
    <w:link w:val="2017EIMSHeading4Char"/>
    <w:qFormat/>
    <w:rsid w:val="00832D01"/>
    <w:pPr>
      <w:keepNext/>
      <w:numPr>
        <w:ilvl w:val="3"/>
        <w:numId w:val="28"/>
      </w:numPr>
      <w:tabs>
        <w:tab w:val="clear" w:pos="864"/>
        <w:tab w:val="num" w:pos="1009"/>
      </w:tabs>
      <w:ind w:left="1134" w:hanging="1134"/>
      <w:outlineLvl w:val="3"/>
    </w:pPr>
    <w:rPr>
      <w:b/>
      <w:caps/>
    </w:rPr>
  </w:style>
  <w:style w:type="character" w:customStyle="1" w:styleId="2017EIMSHeading3Char">
    <w:name w:val="2017 EIMS Heading 3 Char"/>
    <w:basedOn w:val="2017EIMSNormalChar"/>
    <w:link w:val="2017EIMSHeading3"/>
    <w:rsid w:val="00832D01"/>
    <w:rPr>
      <w:rFonts w:asciiTheme="majorHAnsi" w:hAnsiTheme="majorHAnsi" w:cstheme="majorBidi"/>
      <w:b/>
      <w:bCs/>
      <w:caps/>
      <w:sz w:val="24"/>
      <w:szCs w:val="24"/>
    </w:rPr>
  </w:style>
  <w:style w:type="paragraph" w:customStyle="1" w:styleId="2017EIMSHeading5">
    <w:name w:val="2017 EIMS Heading 5"/>
    <w:basedOn w:val="2017EIMSNormal"/>
    <w:link w:val="2017EIMSHeading5Char"/>
    <w:qFormat/>
    <w:rsid w:val="00832D01"/>
    <w:pPr>
      <w:keepNext/>
      <w:numPr>
        <w:ilvl w:val="4"/>
        <w:numId w:val="18"/>
      </w:numPr>
      <w:tabs>
        <w:tab w:val="clear" w:pos="1008"/>
        <w:tab w:val="num" w:pos="1009"/>
      </w:tabs>
      <w:ind w:left="1134" w:hanging="1134"/>
      <w:outlineLvl w:val="4"/>
    </w:pPr>
    <w:rPr>
      <w:rFonts w:asciiTheme="majorHAnsi" w:hAnsiTheme="majorHAnsi" w:cstheme="majorHAnsi"/>
      <w:caps/>
    </w:rPr>
  </w:style>
  <w:style w:type="character" w:customStyle="1" w:styleId="2017EIMSHeading4Char">
    <w:name w:val="2017 EIMS Heading 4 Char"/>
    <w:basedOn w:val="2017EIMSNormalChar"/>
    <w:link w:val="2017EIMSHeading4"/>
    <w:rsid w:val="00832D01"/>
    <w:rPr>
      <w:b/>
      <w:caps/>
      <w:sz w:val="20"/>
    </w:rPr>
  </w:style>
  <w:style w:type="character" w:customStyle="1" w:styleId="2017EIMSHeading5Char">
    <w:name w:val="2017 EIMS Heading 5 Char"/>
    <w:basedOn w:val="2017EIMSNormalChar"/>
    <w:link w:val="2017EIMSHeading5"/>
    <w:rsid w:val="00832D01"/>
    <w:rPr>
      <w:rFonts w:asciiTheme="majorHAnsi" w:hAnsiTheme="majorHAnsi" w:cstheme="majorHAnsi"/>
      <w:caps/>
      <w:sz w:val="20"/>
    </w:rPr>
  </w:style>
  <w:style w:type="paragraph" w:styleId="TOCHeading">
    <w:name w:val="TOC Heading"/>
    <w:basedOn w:val="Heading1"/>
    <w:next w:val="Normal"/>
    <w:uiPriority w:val="39"/>
    <w:unhideWhenUsed/>
    <w:qFormat/>
    <w:rsid w:val="00E97E9B"/>
    <w:pPr>
      <w:numPr>
        <w:numId w:val="0"/>
      </w:numPr>
      <w:spacing w:before="240" w:after="0"/>
      <w:jc w:val="left"/>
      <w:outlineLvl w:val="9"/>
    </w:pPr>
    <w:rPr>
      <w:rFonts w:eastAsiaTheme="majorEastAsia" w:cstheme="majorBidi"/>
      <w:b w:val="0"/>
      <w:caps w:val="0"/>
      <w:color w:val="212324" w:themeColor="accent1" w:themeShade="BF"/>
      <w:szCs w:val="32"/>
      <w:lang w:val="en-US"/>
    </w:rPr>
  </w:style>
  <w:style w:type="paragraph" w:styleId="TOC2">
    <w:name w:val="toc 2"/>
    <w:basedOn w:val="Normal"/>
    <w:next w:val="Normal"/>
    <w:autoRedefine/>
    <w:uiPriority w:val="39"/>
    <w:unhideWhenUsed/>
    <w:rsid w:val="00BF35D8"/>
    <w:pPr>
      <w:spacing w:after="100"/>
      <w:ind w:left="220"/>
    </w:pPr>
    <w:rPr>
      <w:rFonts w:eastAsiaTheme="minorEastAsia" w:cs="Times New Roman"/>
      <w:sz w:val="20"/>
      <w:lang w:val="en-US"/>
    </w:rPr>
  </w:style>
  <w:style w:type="paragraph" w:styleId="TOC1">
    <w:name w:val="toc 1"/>
    <w:basedOn w:val="Normal"/>
    <w:next w:val="Normal"/>
    <w:autoRedefine/>
    <w:uiPriority w:val="39"/>
    <w:unhideWhenUsed/>
    <w:rsid w:val="00BF35D8"/>
    <w:pPr>
      <w:tabs>
        <w:tab w:val="left" w:pos="440"/>
        <w:tab w:val="right" w:leader="dot" w:pos="9016"/>
      </w:tabs>
      <w:spacing w:after="100"/>
    </w:pPr>
    <w:rPr>
      <w:rFonts w:eastAsiaTheme="minorEastAsia" w:cs="Times New Roman"/>
      <w:sz w:val="20"/>
      <w:lang w:val="en-US"/>
    </w:rPr>
  </w:style>
  <w:style w:type="paragraph" w:styleId="TOC3">
    <w:name w:val="toc 3"/>
    <w:basedOn w:val="Normal"/>
    <w:next w:val="Normal"/>
    <w:autoRedefine/>
    <w:uiPriority w:val="39"/>
    <w:unhideWhenUsed/>
    <w:rsid w:val="00BF35D8"/>
    <w:pPr>
      <w:spacing w:after="100"/>
      <w:ind w:left="440"/>
    </w:pPr>
    <w:rPr>
      <w:rFonts w:eastAsiaTheme="minorEastAsia" w:cs="Times New Roman"/>
      <w:sz w:val="20"/>
      <w:lang w:val="en-US"/>
    </w:rPr>
  </w:style>
  <w:style w:type="character" w:styleId="Hyperlink">
    <w:name w:val="Hyperlink"/>
    <w:basedOn w:val="2017EIMSNormalChar"/>
    <w:uiPriority w:val="99"/>
    <w:unhideWhenUsed/>
    <w:rsid w:val="003673A8"/>
    <w:rPr>
      <w:rFonts w:asciiTheme="minorHAnsi" w:hAnsiTheme="minorHAnsi"/>
      <w:color w:val="0563C1" w:themeColor="hyperlink"/>
      <w:sz w:val="20"/>
      <w:u w:val="single"/>
    </w:rPr>
  </w:style>
  <w:style w:type="paragraph" w:styleId="Caption">
    <w:name w:val="caption"/>
    <w:basedOn w:val="2017EIMSNormal"/>
    <w:next w:val="Normal"/>
    <w:uiPriority w:val="35"/>
    <w:unhideWhenUsed/>
    <w:qFormat/>
    <w:rsid w:val="001B1DA2"/>
    <w:pPr>
      <w:spacing w:after="200" w:line="240" w:lineRule="auto"/>
    </w:pPr>
    <w:rPr>
      <w:iCs/>
      <w:szCs w:val="18"/>
    </w:rPr>
  </w:style>
  <w:style w:type="paragraph" w:customStyle="1" w:styleId="2017EIMSCaption">
    <w:name w:val="2017 EIMS Caption"/>
    <w:basedOn w:val="2017EIMSNormal"/>
    <w:link w:val="2017EIMSCaptionChar"/>
    <w:qFormat/>
    <w:rsid w:val="00175B4E"/>
  </w:style>
  <w:style w:type="table" w:styleId="TableGrid">
    <w:name w:val="Table Grid"/>
    <w:basedOn w:val="TableNormal"/>
    <w:uiPriority w:val="39"/>
    <w:rsid w:val="00175B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17EIMSCaptionChar">
    <w:name w:val="2017 EIMS Caption Char"/>
    <w:basedOn w:val="2017EIMSNormalChar"/>
    <w:link w:val="2017EIMSCaption"/>
    <w:rsid w:val="00175B4E"/>
    <w:rPr>
      <w:sz w:val="20"/>
    </w:rPr>
  </w:style>
  <w:style w:type="table" w:styleId="GridTable4-Accent2">
    <w:name w:val="Grid Table 4 Accent 2"/>
    <w:aliases w:val="EIMS Table 3"/>
    <w:basedOn w:val="TableNormal"/>
    <w:uiPriority w:val="49"/>
    <w:rsid w:val="00E04C33"/>
    <w:pPr>
      <w:spacing w:after="0" w:line="240" w:lineRule="auto"/>
    </w:pPr>
    <w:tblPr>
      <w:tblStyleRowBandSize w:val="1"/>
      <w:tblStyleColBandSize w:val="1"/>
      <w:tblBorders>
        <w:top w:val="single" w:sz="4" w:space="0" w:color="EAFF31" w:themeColor="accent2" w:themeTint="99"/>
        <w:left w:val="single" w:sz="4" w:space="0" w:color="EAFF31" w:themeColor="accent2" w:themeTint="99"/>
        <w:bottom w:val="single" w:sz="4" w:space="0" w:color="EAFF31" w:themeColor="accent2" w:themeTint="99"/>
        <w:right w:val="single" w:sz="4" w:space="0" w:color="EAFF31" w:themeColor="accent2" w:themeTint="99"/>
        <w:insideH w:val="single" w:sz="4" w:space="0" w:color="EAFF31" w:themeColor="accent2" w:themeTint="99"/>
        <w:insideV w:val="single" w:sz="4" w:space="0" w:color="EAFF31" w:themeColor="accent2" w:themeTint="99"/>
      </w:tblBorders>
    </w:tblPr>
    <w:tblStylePr w:type="firstRow">
      <w:rPr>
        <w:rFonts w:asciiTheme="minorHAnsi" w:hAnsiTheme="minorHAnsi"/>
        <w:b/>
        <w:bCs/>
        <w:color w:val="FFFFFF"/>
        <w:sz w:val="22"/>
      </w:rPr>
      <w:tblPr/>
      <w:tcPr>
        <w:tcBorders>
          <w:top w:val="single" w:sz="4" w:space="0" w:color="97A800" w:themeColor="accent2"/>
          <w:left w:val="single" w:sz="4" w:space="0" w:color="97A800" w:themeColor="accent2"/>
          <w:bottom w:val="single" w:sz="4" w:space="0" w:color="97A800" w:themeColor="accent2"/>
          <w:right w:val="single" w:sz="4" w:space="0" w:color="97A800" w:themeColor="accent2"/>
          <w:insideH w:val="nil"/>
          <w:insideV w:val="nil"/>
        </w:tcBorders>
        <w:shd w:val="clear" w:color="auto" w:fill="97A800" w:themeFill="accent2"/>
      </w:tcPr>
    </w:tblStylePr>
    <w:tblStylePr w:type="lastRow">
      <w:rPr>
        <w:b/>
        <w:bCs/>
      </w:rPr>
      <w:tblPr/>
      <w:tcPr>
        <w:tcBorders>
          <w:top w:val="double" w:sz="4" w:space="0" w:color="97A800" w:themeColor="accent2"/>
        </w:tcBorders>
      </w:tcPr>
    </w:tblStylePr>
    <w:tblStylePr w:type="firstCol">
      <w:rPr>
        <w:b/>
        <w:bCs/>
      </w:rPr>
    </w:tblStylePr>
    <w:tblStylePr w:type="lastCol">
      <w:rPr>
        <w:b/>
        <w:bCs/>
      </w:rPr>
    </w:tblStylePr>
    <w:tblStylePr w:type="band1Vert">
      <w:tblPr/>
      <w:tcPr>
        <w:shd w:val="clear" w:color="auto" w:fill="F7FFBA" w:themeFill="accent2" w:themeFillTint="33"/>
      </w:tcPr>
    </w:tblStylePr>
    <w:tblStylePr w:type="band1Horz">
      <w:tblPr/>
      <w:tcPr>
        <w:shd w:val="clear" w:color="auto" w:fill="F7FFBA" w:themeFill="accent2" w:themeFillTint="33"/>
      </w:tcPr>
    </w:tblStylePr>
  </w:style>
  <w:style w:type="table" w:styleId="GridTable4">
    <w:name w:val="Grid Table 4"/>
    <w:aliases w:val="EIMS Table 1"/>
    <w:basedOn w:val="TableNormal"/>
    <w:uiPriority w:val="49"/>
    <w:rsid w:val="00E04C33"/>
    <w:pPr>
      <w:spacing w:after="0" w:line="240" w:lineRule="auto"/>
    </w:pPr>
    <w:tblPr>
      <w:tblStyleRowBandSize w:val="1"/>
      <w:tblStyleColBandSize w:val="1"/>
      <w:tblBorders>
        <w:top w:val="single" w:sz="4" w:space="0" w:color="7C8487" w:themeColor="text1" w:themeTint="99"/>
        <w:left w:val="single" w:sz="4" w:space="0" w:color="7C8487" w:themeColor="text1" w:themeTint="99"/>
        <w:bottom w:val="single" w:sz="4" w:space="0" w:color="7C8487" w:themeColor="text1" w:themeTint="99"/>
        <w:right w:val="single" w:sz="4" w:space="0" w:color="7C8487" w:themeColor="text1" w:themeTint="99"/>
        <w:insideH w:val="single" w:sz="4" w:space="0" w:color="7C8487" w:themeColor="text1" w:themeTint="99"/>
        <w:insideV w:val="single" w:sz="4" w:space="0" w:color="7C8487" w:themeColor="text1" w:themeTint="99"/>
      </w:tblBorders>
    </w:tblPr>
    <w:tblStylePr w:type="firstRow">
      <w:rPr>
        <w:rFonts w:asciiTheme="minorHAnsi" w:hAnsiTheme="minorHAnsi"/>
        <w:b/>
        <w:bCs/>
        <w:color w:val="FFFFFF"/>
        <w:sz w:val="22"/>
      </w:rPr>
      <w:tblPr/>
      <w:tcPr>
        <w:tcBorders>
          <w:top w:val="single" w:sz="4" w:space="0" w:color="2D3031" w:themeColor="text1"/>
          <w:left w:val="single" w:sz="4" w:space="0" w:color="2D3031" w:themeColor="text1"/>
          <w:bottom w:val="single" w:sz="4" w:space="0" w:color="2D3031" w:themeColor="text1"/>
          <w:right w:val="single" w:sz="4" w:space="0" w:color="2D3031" w:themeColor="text1"/>
          <w:insideH w:val="nil"/>
          <w:insideV w:val="nil"/>
        </w:tcBorders>
        <w:shd w:val="clear" w:color="auto" w:fill="2D3031" w:themeFill="text1"/>
      </w:tcPr>
    </w:tblStylePr>
    <w:tblStylePr w:type="lastRow">
      <w:rPr>
        <w:b/>
        <w:bCs/>
      </w:rPr>
      <w:tblPr/>
      <w:tcPr>
        <w:tcBorders>
          <w:top w:val="double" w:sz="4" w:space="0" w:color="2D3031" w:themeColor="text1"/>
        </w:tcBorders>
      </w:tcPr>
    </w:tblStylePr>
    <w:tblStylePr w:type="firstCol">
      <w:rPr>
        <w:b/>
        <w:bCs/>
      </w:rPr>
    </w:tblStylePr>
    <w:tblStylePr w:type="lastCol">
      <w:rPr>
        <w:b/>
        <w:bCs/>
      </w:rPr>
    </w:tblStylePr>
    <w:tblStylePr w:type="band1Vert">
      <w:tblPr/>
      <w:tcPr>
        <w:shd w:val="clear" w:color="auto" w:fill="D3D6D7" w:themeFill="text1" w:themeFillTint="33"/>
      </w:tcPr>
    </w:tblStylePr>
    <w:tblStylePr w:type="band1Horz">
      <w:tblPr/>
      <w:tcPr>
        <w:shd w:val="clear" w:color="auto" w:fill="D3D6D7" w:themeFill="text1" w:themeFillTint="33"/>
      </w:tcPr>
    </w:tblStylePr>
  </w:style>
  <w:style w:type="table" w:styleId="GridTable4-Accent4">
    <w:name w:val="Grid Table 4 Accent 4"/>
    <w:aliases w:val="EIMS Table 4"/>
    <w:basedOn w:val="TableNormal"/>
    <w:uiPriority w:val="49"/>
    <w:rsid w:val="00E04C33"/>
    <w:pPr>
      <w:spacing w:after="0" w:line="240" w:lineRule="auto"/>
    </w:pPr>
    <w:tblPr>
      <w:tblStyleRowBandSize w:val="1"/>
      <w:tblStyleColBandSize w:val="1"/>
      <w:tblBorders>
        <w:top w:val="single" w:sz="4" w:space="0" w:color="EFCD89" w:themeColor="accent4" w:themeTint="99"/>
        <w:left w:val="single" w:sz="4" w:space="0" w:color="EFCD89" w:themeColor="accent4" w:themeTint="99"/>
        <w:bottom w:val="single" w:sz="4" w:space="0" w:color="EFCD89" w:themeColor="accent4" w:themeTint="99"/>
        <w:right w:val="single" w:sz="4" w:space="0" w:color="EFCD89" w:themeColor="accent4" w:themeTint="99"/>
        <w:insideH w:val="single" w:sz="4" w:space="0" w:color="EFCD89" w:themeColor="accent4" w:themeTint="99"/>
        <w:insideV w:val="single" w:sz="4" w:space="0" w:color="EFCD89" w:themeColor="accent4" w:themeTint="99"/>
      </w:tblBorders>
    </w:tblPr>
    <w:tblStylePr w:type="firstRow">
      <w:rPr>
        <w:rFonts w:asciiTheme="minorHAnsi" w:hAnsiTheme="minorHAnsi"/>
        <w:b/>
        <w:bCs/>
        <w:color w:val="FFFFFF"/>
        <w:sz w:val="22"/>
      </w:rPr>
      <w:tblPr/>
      <w:tcPr>
        <w:tcBorders>
          <w:top w:val="single" w:sz="4" w:space="0" w:color="E5AD3C" w:themeColor="accent4"/>
          <w:left w:val="single" w:sz="4" w:space="0" w:color="E5AD3C" w:themeColor="accent4"/>
          <w:bottom w:val="single" w:sz="4" w:space="0" w:color="E5AD3C" w:themeColor="accent4"/>
          <w:right w:val="single" w:sz="4" w:space="0" w:color="E5AD3C" w:themeColor="accent4"/>
          <w:insideH w:val="nil"/>
          <w:insideV w:val="nil"/>
        </w:tcBorders>
        <w:shd w:val="clear" w:color="auto" w:fill="E5AD3C" w:themeFill="accent4"/>
      </w:tcPr>
    </w:tblStylePr>
    <w:tblStylePr w:type="lastRow">
      <w:rPr>
        <w:b/>
        <w:bCs/>
      </w:rPr>
      <w:tblPr/>
      <w:tcPr>
        <w:tcBorders>
          <w:top w:val="double" w:sz="4" w:space="0" w:color="E5AD3C" w:themeColor="accent4"/>
        </w:tcBorders>
      </w:tcPr>
    </w:tblStylePr>
    <w:tblStylePr w:type="firstCol">
      <w:rPr>
        <w:b/>
        <w:bCs/>
      </w:rPr>
    </w:tblStylePr>
    <w:tblStylePr w:type="lastCol">
      <w:rPr>
        <w:b/>
        <w:bCs/>
      </w:rPr>
    </w:tblStylePr>
    <w:tblStylePr w:type="band1Vert">
      <w:tblPr/>
      <w:tcPr>
        <w:shd w:val="clear" w:color="auto" w:fill="F9EED7" w:themeFill="accent4" w:themeFillTint="33"/>
      </w:tcPr>
    </w:tblStylePr>
    <w:tblStylePr w:type="band1Horz">
      <w:tblPr/>
      <w:tcPr>
        <w:shd w:val="clear" w:color="auto" w:fill="F9EED7" w:themeFill="accent4" w:themeFillTint="33"/>
      </w:tcPr>
    </w:tblStylePr>
  </w:style>
  <w:style w:type="paragraph" w:styleId="TableofFigures">
    <w:name w:val="table of figures"/>
    <w:basedOn w:val="2017EIMSNormal"/>
    <w:next w:val="Normal"/>
    <w:uiPriority w:val="99"/>
    <w:unhideWhenUsed/>
    <w:rsid w:val="001B1DA2"/>
    <w:pPr>
      <w:spacing w:after="0"/>
      <w:ind w:left="440" w:hanging="440"/>
    </w:pPr>
    <w:rPr>
      <w:rFonts w:cstheme="minorHAnsi"/>
      <w:szCs w:val="20"/>
    </w:rPr>
  </w:style>
  <w:style w:type="paragraph" w:customStyle="1" w:styleId="2017EIMSBullet">
    <w:name w:val="2017 EIMS Bullet"/>
    <w:basedOn w:val="Normal"/>
    <w:link w:val="2017EIMSBulletChar"/>
    <w:qFormat/>
    <w:rsid w:val="00C73AD1"/>
    <w:pPr>
      <w:numPr>
        <w:numId w:val="21"/>
      </w:numPr>
      <w:jc w:val="both"/>
    </w:pPr>
    <w:rPr>
      <w:bCs/>
      <w:sz w:val="20"/>
    </w:rPr>
  </w:style>
  <w:style w:type="paragraph" w:customStyle="1" w:styleId="2017EIMSBullet2">
    <w:name w:val="2017 EIMS Bullet 2"/>
    <w:basedOn w:val="Normal"/>
    <w:link w:val="2017EIMSBullet2Char"/>
    <w:qFormat/>
    <w:rsid w:val="00C73AD1"/>
    <w:pPr>
      <w:numPr>
        <w:ilvl w:val="1"/>
        <w:numId w:val="21"/>
      </w:numPr>
      <w:jc w:val="both"/>
    </w:pPr>
    <w:rPr>
      <w:bCs/>
      <w:sz w:val="20"/>
    </w:rPr>
  </w:style>
  <w:style w:type="character" w:customStyle="1" w:styleId="2017EIMSBulletChar">
    <w:name w:val="2017 EIMS Bullet Char"/>
    <w:basedOn w:val="DefaultParagraphFont"/>
    <w:link w:val="2017EIMSBullet"/>
    <w:rsid w:val="00C73AD1"/>
    <w:rPr>
      <w:bCs/>
      <w:sz w:val="20"/>
    </w:rPr>
  </w:style>
  <w:style w:type="paragraph" w:customStyle="1" w:styleId="2017EIMSBullet3">
    <w:name w:val="2017 EIMS Bullet 3"/>
    <w:basedOn w:val="Normal"/>
    <w:link w:val="2017EIMSBullet3Char"/>
    <w:qFormat/>
    <w:rsid w:val="00C73AD1"/>
    <w:pPr>
      <w:numPr>
        <w:ilvl w:val="2"/>
        <w:numId w:val="21"/>
      </w:numPr>
      <w:jc w:val="both"/>
    </w:pPr>
    <w:rPr>
      <w:bCs/>
      <w:sz w:val="20"/>
    </w:rPr>
  </w:style>
  <w:style w:type="character" w:customStyle="1" w:styleId="2017EIMSBullet2Char">
    <w:name w:val="2017 EIMS Bullet 2 Char"/>
    <w:basedOn w:val="DefaultParagraphFont"/>
    <w:link w:val="2017EIMSBullet2"/>
    <w:rsid w:val="00C73AD1"/>
    <w:rPr>
      <w:bCs/>
      <w:sz w:val="20"/>
    </w:rPr>
  </w:style>
  <w:style w:type="character" w:customStyle="1" w:styleId="2017EIMSBullet3Char">
    <w:name w:val="2017 EIMS Bullet 3 Char"/>
    <w:basedOn w:val="DefaultParagraphFont"/>
    <w:link w:val="2017EIMSBullet3"/>
    <w:rsid w:val="00C73AD1"/>
    <w:rPr>
      <w:bCs/>
      <w:sz w:val="20"/>
    </w:rPr>
  </w:style>
  <w:style w:type="table" w:styleId="GridTable4-Accent1">
    <w:name w:val="Grid Table 4 Accent 1"/>
    <w:basedOn w:val="TableNormal"/>
    <w:uiPriority w:val="49"/>
    <w:rsid w:val="00C73AD1"/>
    <w:pPr>
      <w:spacing w:after="0" w:line="240" w:lineRule="auto"/>
    </w:pPr>
    <w:tblPr>
      <w:tblStyleRowBandSize w:val="1"/>
      <w:tblStyleColBandSize w:val="1"/>
      <w:tblBorders>
        <w:top w:val="single" w:sz="4" w:space="0" w:color="7C8487" w:themeColor="accent1" w:themeTint="99"/>
        <w:left w:val="single" w:sz="4" w:space="0" w:color="7C8487" w:themeColor="accent1" w:themeTint="99"/>
        <w:bottom w:val="single" w:sz="4" w:space="0" w:color="7C8487" w:themeColor="accent1" w:themeTint="99"/>
        <w:right w:val="single" w:sz="4" w:space="0" w:color="7C8487" w:themeColor="accent1" w:themeTint="99"/>
        <w:insideH w:val="single" w:sz="4" w:space="0" w:color="7C8487" w:themeColor="accent1" w:themeTint="99"/>
        <w:insideV w:val="single" w:sz="4" w:space="0" w:color="7C8487" w:themeColor="accent1" w:themeTint="99"/>
      </w:tblBorders>
    </w:tblPr>
    <w:tblStylePr w:type="firstRow">
      <w:rPr>
        <w:b/>
        <w:bCs/>
        <w:color w:val="97A800" w:themeColor="background1"/>
      </w:rPr>
      <w:tblPr/>
      <w:tcPr>
        <w:tcBorders>
          <w:top w:val="single" w:sz="4" w:space="0" w:color="2D3031" w:themeColor="accent1"/>
          <w:left w:val="single" w:sz="4" w:space="0" w:color="2D3031" w:themeColor="accent1"/>
          <w:bottom w:val="single" w:sz="4" w:space="0" w:color="2D3031" w:themeColor="accent1"/>
          <w:right w:val="single" w:sz="4" w:space="0" w:color="2D3031" w:themeColor="accent1"/>
          <w:insideH w:val="nil"/>
          <w:insideV w:val="nil"/>
        </w:tcBorders>
        <w:shd w:val="clear" w:color="auto" w:fill="2D3031" w:themeFill="accent1"/>
      </w:tcPr>
    </w:tblStylePr>
    <w:tblStylePr w:type="lastRow">
      <w:rPr>
        <w:b/>
        <w:bCs/>
      </w:rPr>
      <w:tblPr/>
      <w:tcPr>
        <w:tcBorders>
          <w:top w:val="double" w:sz="4" w:space="0" w:color="2D3031" w:themeColor="accent1"/>
        </w:tcBorders>
      </w:tcPr>
    </w:tblStylePr>
    <w:tblStylePr w:type="firstCol">
      <w:rPr>
        <w:b/>
        <w:bCs/>
      </w:rPr>
    </w:tblStylePr>
    <w:tblStylePr w:type="lastCol">
      <w:rPr>
        <w:b/>
        <w:bCs/>
      </w:rPr>
    </w:tblStylePr>
    <w:tblStylePr w:type="band1Vert">
      <w:tblPr/>
      <w:tcPr>
        <w:shd w:val="clear" w:color="auto" w:fill="D3D6D7" w:themeFill="accent1" w:themeFillTint="33"/>
      </w:tcPr>
    </w:tblStylePr>
    <w:tblStylePr w:type="band1Horz">
      <w:tblPr/>
      <w:tcPr>
        <w:shd w:val="clear" w:color="auto" w:fill="D3D6D7" w:themeFill="accent1" w:themeFillTint="33"/>
      </w:tcPr>
    </w:tblStylePr>
  </w:style>
  <w:style w:type="paragraph" w:styleId="TOC4">
    <w:name w:val="toc 4"/>
    <w:basedOn w:val="Normal"/>
    <w:next w:val="Normal"/>
    <w:autoRedefine/>
    <w:uiPriority w:val="39"/>
    <w:semiHidden/>
    <w:unhideWhenUsed/>
    <w:rsid w:val="00BF35D8"/>
    <w:pPr>
      <w:spacing w:after="100"/>
      <w:ind w:left="660"/>
    </w:pPr>
    <w:rPr>
      <w:sz w:val="20"/>
    </w:rPr>
  </w:style>
  <w:style w:type="paragraph" w:styleId="TOC5">
    <w:name w:val="toc 5"/>
    <w:basedOn w:val="Normal"/>
    <w:next w:val="Normal"/>
    <w:autoRedefine/>
    <w:uiPriority w:val="39"/>
    <w:semiHidden/>
    <w:unhideWhenUsed/>
    <w:rsid w:val="00BF35D8"/>
    <w:pPr>
      <w:spacing w:after="100"/>
      <w:ind w:left="880"/>
    </w:pPr>
    <w:rPr>
      <w:sz w:val="20"/>
    </w:rPr>
  </w:style>
  <w:style w:type="character" w:customStyle="1" w:styleId="normaltextrun">
    <w:name w:val="normaltextrun"/>
    <w:basedOn w:val="DefaultParagraphFont"/>
    <w:rsid w:val="008F5F43"/>
  </w:style>
  <w:style w:type="character" w:customStyle="1" w:styleId="eop">
    <w:name w:val="eop"/>
    <w:basedOn w:val="DefaultParagraphFont"/>
    <w:rsid w:val="008F5F43"/>
  </w:style>
  <w:style w:type="paragraph" w:customStyle="1" w:styleId="paragraph">
    <w:name w:val="paragraph"/>
    <w:basedOn w:val="Normal"/>
    <w:rsid w:val="00302894"/>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styleId="UnresolvedMention">
    <w:name w:val="Unresolved Mention"/>
    <w:basedOn w:val="DefaultParagraphFont"/>
    <w:uiPriority w:val="99"/>
    <w:semiHidden/>
    <w:unhideWhenUsed/>
    <w:rsid w:val="00284DEC"/>
    <w:rPr>
      <w:color w:val="605E5C"/>
      <w:shd w:val="clear" w:color="auto" w:fill="E1DFDD"/>
    </w:rPr>
  </w:style>
  <w:style w:type="paragraph" w:styleId="Revision">
    <w:name w:val="Revision"/>
    <w:hidden/>
    <w:uiPriority w:val="99"/>
    <w:semiHidden/>
    <w:rsid w:val="005A5DD5"/>
    <w:pPr>
      <w:spacing w:after="0" w:line="240" w:lineRule="auto"/>
    </w:pPr>
  </w:style>
  <w:style w:type="character" w:styleId="CommentReference">
    <w:name w:val="annotation reference"/>
    <w:basedOn w:val="DefaultParagraphFont"/>
    <w:uiPriority w:val="99"/>
    <w:semiHidden/>
    <w:unhideWhenUsed/>
    <w:rsid w:val="00141A63"/>
    <w:rPr>
      <w:sz w:val="16"/>
      <w:szCs w:val="16"/>
    </w:rPr>
  </w:style>
  <w:style w:type="paragraph" w:styleId="CommentText">
    <w:name w:val="annotation text"/>
    <w:basedOn w:val="Normal"/>
    <w:link w:val="CommentTextChar"/>
    <w:uiPriority w:val="99"/>
    <w:unhideWhenUsed/>
    <w:rsid w:val="00141A63"/>
    <w:pPr>
      <w:spacing w:line="240" w:lineRule="auto"/>
    </w:pPr>
    <w:rPr>
      <w:sz w:val="20"/>
      <w:szCs w:val="20"/>
    </w:rPr>
  </w:style>
  <w:style w:type="character" w:customStyle="1" w:styleId="CommentTextChar">
    <w:name w:val="Comment Text Char"/>
    <w:basedOn w:val="DefaultParagraphFont"/>
    <w:link w:val="CommentText"/>
    <w:uiPriority w:val="99"/>
    <w:rsid w:val="00141A63"/>
    <w:rPr>
      <w:sz w:val="20"/>
      <w:szCs w:val="20"/>
    </w:rPr>
  </w:style>
  <w:style w:type="paragraph" w:styleId="CommentSubject">
    <w:name w:val="annotation subject"/>
    <w:basedOn w:val="CommentText"/>
    <w:next w:val="CommentText"/>
    <w:link w:val="CommentSubjectChar"/>
    <w:uiPriority w:val="99"/>
    <w:semiHidden/>
    <w:unhideWhenUsed/>
    <w:rsid w:val="00141A63"/>
    <w:rPr>
      <w:b/>
      <w:bCs/>
    </w:rPr>
  </w:style>
  <w:style w:type="character" w:customStyle="1" w:styleId="CommentSubjectChar">
    <w:name w:val="Comment Subject Char"/>
    <w:basedOn w:val="CommentTextChar"/>
    <w:link w:val="CommentSubject"/>
    <w:uiPriority w:val="99"/>
    <w:semiHidden/>
    <w:rsid w:val="00141A6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647052">
      <w:bodyDiv w:val="1"/>
      <w:marLeft w:val="0"/>
      <w:marRight w:val="0"/>
      <w:marTop w:val="0"/>
      <w:marBottom w:val="0"/>
      <w:divBdr>
        <w:top w:val="none" w:sz="0" w:space="0" w:color="auto"/>
        <w:left w:val="none" w:sz="0" w:space="0" w:color="auto"/>
        <w:bottom w:val="none" w:sz="0" w:space="0" w:color="auto"/>
        <w:right w:val="none" w:sz="0" w:space="0" w:color="auto"/>
      </w:divBdr>
      <w:divsChild>
        <w:div w:id="193856425">
          <w:marLeft w:val="0"/>
          <w:marRight w:val="0"/>
          <w:marTop w:val="0"/>
          <w:marBottom w:val="0"/>
          <w:divBdr>
            <w:top w:val="none" w:sz="0" w:space="0" w:color="auto"/>
            <w:left w:val="none" w:sz="0" w:space="0" w:color="auto"/>
            <w:bottom w:val="none" w:sz="0" w:space="0" w:color="auto"/>
            <w:right w:val="none" w:sz="0" w:space="0" w:color="auto"/>
          </w:divBdr>
        </w:div>
        <w:div w:id="257107898">
          <w:marLeft w:val="0"/>
          <w:marRight w:val="0"/>
          <w:marTop w:val="0"/>
          <w:marBottom w:val="0"/>
          <w:divBdr>
            <w:top w:val="none" w:sz="0" w:space="0" w:color="auto"/>
            <w:left w:val="none" w:sz="0" w:space="0" w:color="auto"/>
            <w:bottom w:val="none" w:sz="0" w:space="0" w:color="auto"/>
            <w:right w:val="none" w:sz="0" w:space="0" w:color="auto"/>
          </w:divBdr>
        </w:div>
        <w:div w:id="325086731">
          <w:marLeft w:val="0"/>
          <w:marRight w:val="0"/>
          <w:marTop w:val="0"/>
          <w:marBottom w:val="0"/>
          <w:divBdr>
            <w:top w:val="none" w:sz="0" w:space="0" w:color="auto"/>
            <w:left w:val="none" w:sz="0" w:space="0" w:color="auto"/>
            <w:bottom w:val="none" w:sz="0" w:space="0" w:color="auto"/>
            <w:right w:val="none" w:sz="0" w:space="0" w:color="auto"/>
          </w:divBdr>
        </w:div>
        <w:div w:id="365760069">
          <w:marLeft w:val="0"/>
          <w:marRight w:val="0"/>
          <w:marTop w:val="0"/>
          <w:marBottom w:val="0"/>
          <w:divBdr>
            <w:top w:val="none" w:sz="0" w:space="0" w:color="auto"/>
            <w:left w:val="none" w:sz="0" w:space="0" w:color="auto"/>
            <w:bottom w:val="none" w:sz="0" w:space="0" w:color="auto"/>
            <w:right w:val="none" w:sz="0" w:space="0" w:color="auto"/>
          </w:divBdr>
        </w:div>
        <w:div w:id="435949721">
          <w:marLeft w:val="0"/>
          <w:marRight w:val="0"/>
          <w:marTop w:val="0"/>
          <w:marBottom w:val="0"/>
          <w:divBdr>
            <w:top w:val="none" w:sz="0" w:space="0" w:color="auto"/>
            <w:left w:val="none" w:sz="0" w:space="0" w:color="auto"/>
            <w:bottom w:val="none" w:sz="0" w:space="0" w:color="auto"/>
            <w:right w:val="none" w:sz="0" w:space="0" w:color="auto"/>
          </w:divBdr>
        </w:div>
        <w:div w:id="437221652">
          <w:marLeft w:val="0"/>
          <w:marRight w:val="0"/>
          <w:marTop w:val="0"/>
          <w:marBottom w:val="0"/>
          <w:divBdr>
            <w:top w:val="none" w:sz="0" w:space="0" w:color="auto"/>
            <w:left w:val="none" w:sz="0" w:space="0" w:color="auto"/>
            <w:bottom w:val="none" w:sz="0" w:space="0" w:color="auto"/>
            <w:right w:val="none" w:sz="0" w:space="0" w:color="auto"/>
          </w:divBdr>
        </w:div>
        <w:div w:id="502554416">
          <w:marLeft w:val="0"/>
          <w:marRight w:val="0"/>
          <w:marTop w:val="0"/>
          <w:marBottom w:val="0"/>
          <w:divBdr>
            <w:top w:val="none" w:sz="0" w:space="0" w:color="auto"/>
            <w:left w:val="none" w:sz="0" w:space="0" w:color="auto"/>
            <w:bottom w:val="none" w:sz="0" w:space="0" w:color="auto"/>
            <w:right w:val="none" w:sz="0" w:space="0" w:color="auto"/>
          </w:divBdr>
        </w:div>
        <w:div w:id="593628274">
          <w:marLeft w:val="0"/>
          <w:marRight w:val="0"/>
          <w:marTop w:val="0"/>
          <w:marBottom w:val="0"/>
          <w:divBdr>
            <w:top w:val="none" w:sz="0" w:space="0" w:color="auto"/>
            <w:left w:val="none" w:sz="0" w:space="0" w:color="auto"/>
            <w:bottom w:val="none" w:sz="0" w:space="0" w:color="auto"/>
            <w:right w:val="none" w:sz="0" w:space="0" w:color="auto"/>
          </w:divBdr>
        </w:div>
        <w:div w:id="661157319">
          <w:marLeft w:val="0"/>
          <w:marRight w:val="0"/>
          <w:marTop w:val="0"/>
          <w:marBottom w:val="0"/>
          <w:divBdr>
            <w:top w:val="none" w:sz="0" w:space="0" w:color="auto"/>
            <w:left w:val="none" w:sz="0" w:space="0" w:color="auto"/>
            <w:bottom w:val="none" w:sz="0" w:space="0" w:color="auto"/>
            <w:right w:val="none" w:sz="0" w:space="0" w:color="auto"/>
          </w:divBdr>
        </w:div>
        <w:div w:id="1033119192">
          <w:marLeft w:val="0"/>
          <w:marRight w:val="0"/>
          <w:marTop w:val="0"/>
          <w:marBottom w:val="0"/>
          <w:divBdr>
            <w:top w:val="none" w:sz="0" w:space="0" w:color="auto"/>
            <w:left w:val="none" w:sz="0" w:space="0" w:color="auto"/>
            <w:bottom w:val="none" w:sz="0" w:space="0" w:color="auto"/>
            <w:right w:val="none" w:sz="0" w:space="0" w:color="auto"/>
          </w:divBdr>
        </w:div>
        <w:div w:id="1094862418">
          <w:marLeft w:val="0"/>
          <w:marRight w:val="0"/>
          <w:marTop w:val="0"/>
          <w:marBottom w:val="0"/>
          <w:divBdr>
            <w:top w:val="none" w:sz="0" w:space="0" w:color="auto"/>
            <w:left w:val="none" w:sz="0" w:space="0" w:color="auto"/>
            <w:bottom w:val="none" w:sz="0" w:space="0" w:color="auto"/>
            <w:right w:val="none" w:sz="0" w:space="0" w:color="auto"/>
          </w:divBdr>
        </w:div>
        <w:div w:id="1175532878">
          <w:marLeft w:val="0"/>
          <w:marRight w:val="0"/>
          <w:marTop w:val="0"/>
          <w:marBottom w:val="0"/>
          <w:divBdr>
            <w:top w:val="none" w:sz="0" w:space="0" w:color="auto"/>
            <w:left w:val="none" w:sz="0" w:space="0" w:color="auto"/>
            <w:bottom w:val="none" w:sz="0" w:space="0" w:color="auto"/>
            <w:right w:val="none" w:sz="0" w:space="0" w:color="auto"/>
          </w:divBdr>
        </w:div>
        <w:div w:id="1362777884">
          <w:marLeft w:val="0"/>
          <w:marRight w:val="0"/>
          <w:marTop w:val="0"/>
          <w:marBottom w:val="0"/>
          <w:divBdr>
            <w:top w:val="none" w:sz="0" w:space="0" w:color="auto"/>
            <w:left w:val="none" w:sz="0" w:space="0" w:color="auto"/>
            <w:bottom w:val="none" w:sz="0" w:space="0" w:color="auto"/>
            <w:right w:val="none" w:sz="0" w:space="0" w:color="auto"/>
          </w:divBdr>
        </w:div>
        <w:div w:id="1365597628">
          <w:marLeft w:val="0"/>
          <w:marRight w:val="0"/>
          <w:marTop w:val="0"/>
          <w:marBottom w:val="0"/>
          <w:divBdr>
            <w:top w:val="none" w:sz="0" w:space="0" w:color="auto"/>
            <w:left w:val="none" w:sz="0" w:space="0" w:color="auto"/>
            <w:bottom w:val="none" w:sz="0" w:space="0" w:color="auto"/>
            <w:right w:val="none" w:sz="0" w:space="0" w:color="auto"/>
          </w:divBdr>
        </w:div>
        <w:div w:id="1538011535">
          <w:marLeft w:val="0"/>
          <w:marRight w:val="0"/>
          <w:marTop w:val="0"/>
          <w:marBottom w:val="0"/>
          <w:divBdr>
            <w:top w:val="none" w:sz="0" w:space="0" w:color="auto"/>
            <w:left w:val="none" w:sz="0" w:space="0" w:color="auto"/>
            <w:bottom w:val="none" w:sz="0" w:space="0" w:color="auto"/>
            <w:right w:val="none" w:sz="0" w:space="0" w:color="auto"/>
          </w:divBdr>
        </w:div>
        <w:div w:id="1661540452">
          <w:marLeft w:val="0"/>
          <w:marRight w:val="0"/>
          <w:marTop w:val="0"/>
          <w:marBottom w:val="0"/>
          <w:divBdr>
            <w:top w:val="none" w:sz="0" w:space="0" w:color="auto"/>
            <w:left w:val="none" w:sz="0" w:space="0" w:color="auto"/>
            <w:bottom w:val="none" w:sz="0" w:space="0" w:color="auto"/>
            <w:right w:val="none" w:sz="0" w:space="0" w:color="auto"/>
          </w:divBdr>
        </w:div>
        <w:div w:id="1665088252">
          <w:marLeft w:val="0"/>
          <w:marRight w:val="0"/>
          <w:marTop w:val="0"/>
          <w:marBottom w:val="0"/>
          <w:divBdr>
            <w:top w:val="none" w:sz="0" w:space="0" w:color="auto"/>
            <w:left w:val="none" w:sz="0" w:space="0" w:color="auto"/>
            <w:bottom w:val="none" w:sz="0" w:space="0" w:color="auto"/>
            <w:right w:val="none" w:sz="0" w:space="0" w:color="auto"/>
          </w:divBdr>
        </w:div>
        <w:div w:id="1757676143">
          <w:marLeft w:val="0"/>
          <w:marRight w:val="0"/>
          <w:marTop w:val="0"/>
          <w:marBottom w:val="0"/>
          <w:divBdr>
            <w:top w:val="none" w:sz="0" w:space="0" w:color="auto"/>
            <w:left w:val="none" w:sz="0" w:space="0" w:color="auto"/>
            <w:bottom w:val="none" w:sz="0" w:space="0" w:color="auto"/>
            <w:right w:val="none" w:sz="0" w:space="0" w:color="auto"/>
          </w:divBdr>
        </w:div>
        <w:div w:id="1783844352">
          <w:marLeft w:val="0"/>
          <w:marRight w:val="0"/>
          <w:marTop w:val="0"/>
          <w:marBottom w:val="0"/>
          <w:divBdr>
            <w:top w:val="none" w:sz="0" w:space="0" w:color="auto"/>
            <w:left w:val="none" w:sz="0" w:space="0" w:color="auto"/>
            <w:bottom w:val="none" w:sz="0" w:space="0" w:color="auto"/>
            <w:right w:val="none" w:sz="0" w:space="0" w:color="auto"/>
          </w:divBdr>
        </w:div>
        <w:div w:id="1806308988">
          <w:marLeft w:val="0"/>
          <w:marRight w:val="0"/>
          <w:marTop w:val="0"/>
          <w:marBottom w:val="0"/>
          <w:divBdr>
            <w:top w:val="none" w:sz="0" w:space="0" w:color="auto"/>
            <w:left w:val="none" w:sz="0" w:space="0" w:color="auto"/>
            <w:bottom w:val="none" w:sz="0" w:space="0" w:color="auto"/>
            <w:right w:val="none" w:sz="0" w:space="0" w:color="auto"/>
          </w:divBdr>
        </w:div>
        <w:div w:id="1969045756">
          <w:marLeft w:val="0"/>
          <w:marRight w:val="0"/>
          <w:marTop w:val="0"/>
          <w:marBottom w:val="0"/>
          <w:divBdr>
            <w:top w:val="none" w:sz="0" w:space="0" w:color="auto"/>
            <w:left w:val="none" w:sz="0" w:space="0" w:color="auto"/>
            <w:bottom w:val="none" w:sz="0" w:space="0" w:color="auto"/>
            <w:right w:val="none" w:sz="0" w:space="0" w:color="auto"/>
          </w:divBdr>
        </w:div>
        <w:div w:id="2055422227">
          <w:marLeft w:val="0"/>
          <w:marRight w:val="0"/>
          <w:marTop w:val="0"/>
          <w:marBottom w:val="0"/>
          <w:divBdr>
            <w:top w:val="none" w:sz="0" w:space="0" w:color="auto"/>
            <w:left w:val="none" w:sz="0" w:space="0" w:color="auto"/>
            <w:bottom w:val="none" w:sz="0" w:space="0" w:color="auto"/>
            <w:right w:val="none" w:sz="0" w:space="0" w:color="auto"/>
          </w:divBdr>
        </w:div>
      </w:divsChild>
    </w:div>
    <w:div w:id="252934060">
      <w:bodyDiv w:val="1"/>
      <w:marLeft w:val="0"/>
      <w:marRight w:val="0"/>
      <w:marTop w:val="0"/>
      <w:marBottom w:val="0"/>
      <w:divBdr>
        <w:top w:val="none" w:sz="0" w:space="0" w:color="auto"/>
        <w:left w:val="none" w:sz="0" w:space="0" w:color="auto"/>
        <w:bottom w:val="none" w:sz="0" w:space="0" w:color="auto"/>
        <w:right w:val="none" w:sz="0" w:space="0" w:color="auto"/>
      </w:divBdr>
      <w:divsChild>
        <w:div w:id="183327600">
          <w:marLeft w:val="0"/>
          <w:marRight w:val="0"/>
          <w:marTop w:val="0"/>
          <w:marBottom w:val="0"/>
          <w:divBdr>
            <w:top w:val="none" w:sz="0" w:space="0" w:color="auto"/>
            <w:left w:val="none" w:sz="0" w:space="0" w:color="auto"/>
            <w:bottom w:val="none" w:sz="0" w:space="0" w:color="auto"/>
            <w:right w:val="none" w:sz="0" w:space="0" w:color="auto"/>
          </w:divBdr>
        </w:div>
        <w:div w:id="575479878">
          <w:marLeft w:val="0"/>
          <w:marRight w:val="0"/>
          <w:marTop w:val="0"/>
          <w:marBottom w:val="0"/>
          <w:divBdr>
            <w:top w:val="none" w:sz="0" w:space="0" w:color="auto"/>
            <w:left w:val="none" w:sz="0" w:space="0" w:color="auto"/>
            <w:bottom w:val="none" w:sz="0" w:space="0" w:color="auto"/>
            <w:right w:val="none" w:sz="0" w:space="0" w:color="auto"/>
          </w:divBdr>
        </w:div>
        <w:div w:id="893932699">
          <w:marLeft w:val="0"/>
          <w:marRight w:val="0"/>
          <w:marTop w:val="0"/>
          <w:marBottom w:val="0"/>
          <w:divBdr>
            <w:top w:val="none" w:sz="0" w:space="0" w:color="auto"/>
            <w:left w:val="none" w:sz="0" w:space="0" w:color="auto"/>
            <w:bottom w:val="none" w:sz="0" w:space="0" w:color="auto"/>
            <w:right w:val="none" w:sz="0" w:space="0" w:color="auto"/>
          </w:divBdr>
        </w:div>
        <w:div w:id="1040740483">
          <w:marLeft w:val="0"/>
          <w:marRight w:val="0"/>
          <w:marTop w:val="0"/>
          <w:marBottom w:val="0"/>
          <w:divBdr>
            <w:top w:val="none" w:sz="0" w:space="0" w:color="auto"/>
            <w:left w:val="none" w:sz="0" w:space="0" w:color="auto"/>
            <w:bottom w:val="none" w:sz="0" w:space="0" w:color="auto"/>
            <w:right w:val="none" w:sz="0" w:space="0" w:color="auto"/>
          </w:divBdr>
        </w:div>
        <w:div w:id="1263032256">
          <w:marLeft w:val="0"/>
          <w:marRight w:val="0"/>
          <w:marTop w:val="0"/>
          <w:marBottom w:val="0"/>
          <w:divBdr>
            <w:top w:val="none" w:sz="0" w:space="0" w:color="auto"/>
            <w:left w:val="none" w:sz="0" w:space="0" w:color="auto"/>
            <w:bottom w:val="none" w:sz="0" w:space="0" w:color="auto"/>
            <w:right w:val="none" w:sz="0" w:space="0" w:color="auto"/>
          </w:divBdr>
        </w:div>
        <w:div w:id="1285119226">
          <w:marLeft w:val="0"/>
          <w:marRight w:val="0"/>
          <w:marTop w:val="0"/>
          <w:marBottom w:val="0"/>
          <w:divBdr>
            <w:top w:val="none" w:sz="0" w:space="0" w:color="auto"/>
            <w:left w:val="none" w:sz="0" w:space="0" w:color="auto"/>
            <w:bottom w:val="none" w:sz="0" w:space="0" w:color="auto"/>
            <w:right w:val="none" w:sz="0" w:space="0" w:color="auto"/>
          </w:divBdr>
        </w:div>
        <w:div w:id="1324897802">
          <w:marLeft w:val="0"/>
          <w:marRight w:val="0"/>
          <w:marTop w:val="0"/>
          <w:marBottom w:val="0"/>
          <w:divBdr>
            <w:top w:val="none" w:sz="0" w:space="0" w:color="auto"/>
            <w:left w:val="none" w:sz="0" w:space="0" w:color="auto"/>
            <w:bottom w:val="none" w:sz="0" w:space="0" w:color="auto"/>
            <w:right w:val="none" w:sz="0" w:space="0" w:color="auto"/>
          </w:divBdr>
        </w:div>
        <w:div w:id="1943026002">
          <w:marLeft w:val="0"/>
          <w:marRight w:val="0"/>
          <w:marTop w:val="0"/>
          <w:marBottom w:val="0"/>
          <w:divBdr>
            <w:top w:val="none" w:sz="0" w:space="0" w:color="auto"/>
            <w:left w:val="none" w:sz="0" w:space="0" w:color="auto"/>
            <w:bottom w:val="none" w:sz="0" w:space="0" w:color="auto"/>
            <w:right w:val="none" w:sz="0" w:space="0" w:color="auto"/>
          </w:divBdr>
        </w:div>
        <w:div w:id="1971399070">
          <w:marLeft w:val="0"/>
          <w:marRight w:val="0"/>
          <w:marTop w:val="0"/>
          <w:marBottom w:val="0"/>
          <w:divBdr>
            <w:top w:val="none" w:sz="0" w:space="0" w:color="auto"/>
            <w:left w:val="none" w:sz="0" w:space="0" w:color="auto"/>
            <w:bottom w:val="none" w:sz="0" w:space="0" w:color="auto"/>
            <w:right w:val="none" w:sz="0" w:space="0" w:color="auto"/>
          </w:divBdr>
        </w:div>
      </w:divsChild>
    </w:div>
    <w:div w:id="514998208">
      <w:bodyDiv w:val="1"/>
      <w:marLeft w:val="0"/>
      <w:marRight w:val="0"/>
      <w:marTop w:val="0"/>
      <w:marBottom w:val="0"/>
      <w:divBdr>
        <w:top w:val="none" w:sz="0" w:space="0" w:color="auto"/>
        <w:left w:val="none" w:sz="0" w:space="0" w:color="auto"/>
        <w:bottom w:val="none" w:sz="0" w:space="0" w:color="auto"/>
        <w:right w:val="none" w:sz="0" w:space="0" w:color="auto"/>
      </w:divBdr>
    </w:div>
    <w:div w:id="566572706">
      <w:bodyDiv w:val="1"/>
      <w:marLeft w:val="0"/>
      <w:marRight w:val="0"/>
      <w:marTop w:val="0"/>
      <w:marBottom w:val="0"/>
      <w:divBdr>
        <w:top w:val="none" w:sz="0" w:space="0" w:color="auto"/>
        <w:left w:val="none" w:sz="0" w:space="0" w:color="auto"/>
        <w:bottom w:val="none" w:sz="0" w:space="0" w:color="auto"/>
        <w:right w:val="none" w:sz="0" w:space="0" w:color="auto"/>
      </w:divBdr>
      <w:divsChild>
        <w:div w:id="327514717">
          <w:marLeft w:val="0"/>
          <w:marRight w:val="0"/>
          <w:marTop w:val="0"/>
          <w:marBottom w:val="0"/>
          <w:divBdr>
            <w:top w:val="none" w:sz="0" w:space="0" w:color="auto"/>
            <w:left w:val="none" w:sz="0" w:space="0" w:color="auto"/>
            <w:bottom w:val="none" w:sz="0" w:space="0" w:color="auto"/>
            <w:right w:val="none" w:sz="0" w:space="0" w:color="auto"/>
          </w:divBdr>
        </w:div>
        <w:div w:id="459493725">
          <w:marLeft w:val="0"/>
          <w:marRight w:val="0"/>
          <w:marTop w:val="0"/>
          <w:marBottom w:val="0"/>
          <w:divBdr>
            <w:top w:val="none" w:sz="0" w:space="0" w:color="auto"/>
            <w:left w:val="none" w:sz="0" w:space="0" w:color="auto"/>
            <w:bottom w:val="none" w:sz="0" w:space="0" w:color="auto"/>
            <w:right w:val="none" w:sz="0" w:space="0" w:color="auto"/>
          </w:divBdr>
        </w:div>
        <w:div w:id="694235023">
          <w:marLeft w:val="0"/>
          <w:marRight w:val="0"/>
          <w:marTop w:val="0"/>
          <w:marBottom w:val="0"/>
          <w:divBdr>
            <w:top w:val="none" w:sz="0" w:space="0" w:color="auto"/>
            <w:left w:val="none" w:sz="0" w:space="0" w:color="auto"/>
            <w:bottom w:val="none" w:sz="0" w:space="0" w:color="auto"/>
            <w:right w:val="none" w:sz="0" w:space="0" w:color="auto"/>
          </w:divBdr>
        </w:div>
        <w:div w:id="1345087483">
          <w:marLeft w:val="0"/>
          <w:marRight w:val="0"/>
          <w:marTop w:val="0"/>
          <w:marBottom w:val="0"/>
          <w:divBdr>
            <w:top w:val="none" w:sz="0" w:space="0" w:color="auto"/>
            <w:left w:val="none" w:sz="0" w:space="0" w:color="auto"/>
            <w:bottom w:val="none" w:sz="0" w:space="0" w:color="auto"/>
            <w:right w:val="none" w:sz="0" w:space="0" w:color="auto"/>
          </w:divBdr>
        </w:div>
        <w:div w:id="1636982458">
          <w:marLeft w:val="0"/>
          <w:marRight w:val="0"/>
          <w:marTop w:val="0"/>
          <w:marBottom w:val="0"/>
          <w:divBdr>
            <w:top w:val="none" w:sz="0" w:space="0" w:color="auto"/>
            <w:left w:val="none" w:sz="0" w:space="0" w:color="auto"/>
            <w:bottom w:val="none" w:sz="0" w:space="0" w:color="auto"/>
            <w:right w:val="none" w:sz="0" w:space="0" w:color="auto"/>
          </w:divBdr>
        </w:div>
        <w:div w:id="1719469937">
          <w:marLeft w:val="0"/>
          <w:marRight w:val="0"/>
          <w:marTop w:val="0"/>
          <w:marBottom w:val="0"/>
          <w:divBdr>
            <w:top w:val="none" w:sz="0" w:space="0" w:color="auto"/>
            <w:left w:val="none" w:sz="0" w:space="0" w:color="auto"/>
            <w:bottom w:val="none" w:sz="0" w:space="0" w:color="auto"/>
            <w:right w:val="none" w:sz="0" w:space="0" w:color="auto"/>
          </w:divBdr>
        </w:div>
        <w:div w:id="2022464817">
          <w:marLeft w:val="0"/>
          <w:marRight w:val="0"/>
          <w:marTop w:val="0"/>
          <w:marBottom w:val="0"/>
          <w:divBdr>
            <w:top w:val="none" w:sz="0" w:space="0" w:color="auto"/>
            <w:left w:val="none" w:sz="0" w:space="0" w:color="auto"/>
            <w:bottom w:val="none" w:sz="0" w:space="0" w:color="auto"/>
            <w:right w:val="none" w:sz="0" w:space="0" w:color="auto"/>
          </w:divBdr>
        </w:div>
        <w:div w:id="2071297256">
          <w:marLeft w:val="0"/>
          <w:marRight w:val="0"/>
          <w:marTop w:val="0"/>
          <w:marBottom w:val="0"/>
          <w:divBdr>
            <w:top w:val="none" w:sz="0" w:space="0" w:color="auto"/>
            <w:left w:val="none" w:sz="0" w:space="0" w:color="auto"/>
            <w:bottom w:val="none" w:sz="0" w:space="0" w:color="auto"/>
            <w:right w:val="none" w:sz="0" w:space="0" w:color="auto"/>
          </w:divBdr>
        </w:div>
        <w:div w:id="2091927937">
          <w:marLeft w:val="0"/>
          <w:marRight w:val="0"/>
          <w:marTop w:val="0"/>
          <w:marBottom w:val="0"/>
          <w:divBdr>
            <w:top w:val="none" w:sz="0" w:space="0" w:color="auto"/>
            <w:left w:val="none" w:sz="0" w:space="0" w:color="auto"/>
            <w:bottom w:val="none" w:sz="0" w:space="0" w:color="auto"/>
            <w:right w:val="none" w:sz="0" w:space="0" w:color="auto"/>
          </w:divBdr>
        </w:div>
      </w:divsChild>
    </w:div>
    <w:div w:id="572858040">
      <w:bodyDiv w:val="1"/>
      <w:marLeft w:val="0"/>
      <w:marRight w:val="0"/>
      <w:marTop w:val="0"/>
      <w:marBottom w:val="0"/>
      <w:divBdr>
        <w:top w:val="none" w:sz="0" w:space="0" w:color="auto"/>
        <w:left w:val="none" w:sz="0" w:space="0" w:color="auto"/>
        <w:bottom w:val="none" w:sz="0" w:space="0" w:color="auto"/>
        <w:right w:val="none" w:sz="0" w:space="0" w:color="auto"/>
      </w:divBdr>
      <w:divsChild>
        <w:div w:id="345983150">
          <w:marLeft w:val="0"/>
          <w:marRight w:val="0"/>
          <w:marTop w:val="0"/>
          <w:marBottom w:val="0"/>
          <w:divBdr>
            <w:top w:val="none" w:sz="0" w:space="0" w:color="auto"/>
            <w:left w:val="none" w:sz="0" w:space="0" w:color="auto"/>
            <w:bottom w:val="none" w:sz="0" w:space="0" w:color="auto"/>
            <w:right w:val="none" w:sz="0" w:space="0" w:color="auto"/>
          </w:divBdr>
          <w:divsChild>
            <w:div w:id="149247930">
              <w:marLeft w:val="0"/>
              <w:marRight w:val="0"/>
              <w:marTop w:val="0"/>
              <w:marBottom w:val="0"/>
              <w:divBdr>
                <w:top w:val="none" w:sz="0" w:space="0" w:color="auto"/>
                <w:left w:val="none" w:sz="0" w:space="0" w:color="auto"/>
                <w:bottom w:val="none" w:sz="0" w:space="0" w:color="auto"/>
                <w:right w:val="none" w:sz="0" w:space="0" w:color="auto"/>
              </w:divBdr>
            </w:div>
          </w:divsChild>
        </w:div>
        <w:div w:id="505091559">
          <w:marLeft w:val="0"/>
          <w:marRight w:val="0"/>
          <w:marTop w:val="0"/>
          <w:marBottom w:val="0"/>
          <w:divBdr>
            <w:top w:val="none" w:sz="0" w:space="0" w:color="auto"/>
            <w:left w:val="none" w:sz="0" w:space="0" w:color="auto"/>
            <w:bottom w:val="none" w:sz="0" w:space="0" w:color="auto"/>
            <w:right w:val="none" w:sz="0" w:space="0" w:color="auto"/>
          </w:divBdr>
          <w:divsChild>
            <w:div w:id="1272978324">
              <w:marLeft w:val="0"/>
              <w:marRight w:val="0"/>
              <w:marTop w:val="0"/>
              <w:marBottom w:val="0"/>
              <w:divBdr>
                <w:top w:val="none" w:sz="0" w:space="0" w:color="auto"/>
                <w:left w:val="none" w:sz="0" w:space="0" w:color="auto"/>
                <w:bottom w:val="none" w:sz="0" w:space="0" w:color="auto"/>
                <w:right w:val="none" w:sz="0" w:space="0" w:color="auto"/>
              </w:divBdr>
            </w:div>
          </w:divsChild>
        </w:div>
        <w:div w:id="561331173">
          <w:marLeft w:val="0"/>
          <w:marRight w:val="0"/>
          <w:marTop w:val="0"/>
          <w:marBottom w:val="0"/>
          <w:divBdr>
            <w:top w:val="none" w:sz="0" w:space="0" w:color="auto"/>
            <w:left w:val="none" w:sz="0" w:space="0" w:color="auto"/>
            <w:bottom w:val="none" w:sz="0" w:space="0" w:color="auto"/>
            <w:right w:val="none" w:sz="0" w:space="0" w:color="auto"/>
          </w:divBdr>
          <w:divsChild>
            <w:div w:id="1534002848">
              <w:marLeft w:val="0"/>
              <w:marRight w:val="0"/>
              <w:marTop w:val="0"/>
              <w:marBottom w:val="0"/>
              <w:divBdr>
                <w:top w:val="none" w:sz="0" w:space="0" w:color="auto"/>
                <w:left w:val="none" w:sz="0" w:space="0" w:color="auto"/>
                <w:bottom w:val="none" w:sz="0" w:space="0" w:color="auto"/>
                <w:right w:val="none" w:sz="0" w:space="0" w:color="auto"/>
              </w:divBdr>
            </w:div>
          </w:divsChild>
        </w:div>
        <w:div w:id="569121214">
          <w:marLeft w:val="0"/>
          <w:marRight w:val="0"/>
          <w:marTop w:val="0"/>
          <w:marBottom w:val="0"/>
          <w:divBdr>
            <w:top w:val="none" w:sz="0" w:space="0" w:color="auto"/>
            <w:left w:val="none" w:sz="0" w:space="0" w:color="auto"/>
            <w:bottom w:val="none" w:sz="0" w:space="0" w:color="auto"/>
            <w:right w:val="none" w:sz="0" w:space="0" w:color="auto"/>
          </w:divBdr>
          <w:divsChild>
            <w:div w:id="2026051563">
              <w:marLeft w:val="0"/>
              <w:marRight w:val="0"/>
              <w:marTop w:val="0"/>
              <w:marBottom w:val="0"/>
              <w:divBdr>
                <w:top w:val="none" w:sz="0" w:space="0" w:color="auto"/>
                <w:left w:val="none" w:sz="0" w:space="0" w:color="auto"/>
                <w:bottom w:val="none" w:sz="0" w:space="0" w:color="auto"/>
                <w:right w:val="none" w:sz="0" w:space="0" w:color="auto"/>
              </w:divBdr>
            </w:div>
          </w:divsChild>
        </w:div>
        <w:div w:id="616446684">
          <w:marLeft w:val="0"/>
          <w:marRight w:val="0"/>
          <w:marTop w:val="0"/>
          <w:marBottom w:val="0"/>
          <w:divBdr>
            <w:top w:val="none" w:sz="0" w:space="0" w:color="auto"/>
            <w:left w:val="none" w:sz="0" w:space="0" w:color="auto"/>
            <w:bottom w:val="none" w:sz="0" w:space="0" w:color="auto"/>
            <w:right w:val="none" w:sz="0" w:space="0" w:color="auto"/>
          </w:divBdr>
          <w:divsChild>
            <w:div w:id="254944209">
              <w:marLeft w:val="0"/>
              <w:marRight w:val="0"/>
              <w:marTop w:val="0"/>
              <w:marBottom w:val="0"/>
              <w:divBdr>
                <w:top w:val="none" w:sz="0" w:space="0" w:color="auto"/>
                <w:left w:val="none" w:sz="0" w:space="0" w:color="auto"/>
                <w:bottom w:val="none" w:sz="0" w:space="0" w:color="auto"/>
                <w:right w:val="none" w:sz="0" w:space="0" w:color="auto"/>
              </w:divBdr>
            </w:div>
          </w:divsChild>
        </w:div>
        <w:div w:id="661928327">
          <w:marLeft w:val="0"/>
          <w:marRight w:val="0"/>
          <w:marTop w:val="0"/>
          <w:marBottom w:val="0"/>
          <w:divBdr>
            <w:top w:val="none" w:sz="0" w:space="0" w:color="auto"/>
            <w:left w:val="none" w:sz="0" w:space="0" w:color="auto"/>
            <w:bottom w:val="none" w:sz="0" w:space="0" w:color="auto"/>
            <w:right w:val="none" w:sz="0" w:space="0" w:color="auto"/>
          </w:divBdr>
          <w:divsChild>
            <w:div w:id="2044793475">
              <w:marLeft w:val="0"/>
              <w:marRight w:val="0"/>
              <w:marTop w:val="0"/>
              <w:marBottom w:val="0"/>
              <w:divBdr>
                <w:top w:val="none" w:sz="0" w:space="0" w:color="auto"/>
                <w:left w:val="none" w:sz="0" w:space="0" w:color="auto"/>
                <w:bottom w:val="none" w:sz="0" w:space="0" w:color="auto"/>
                <w:right w:val="none" w:sz="0" w:space="0" w:color="auto"/>
              </w:divBdr>
            </w:div>
          </w:divsChild>
        </w:div>
        <w:div w:id="720831981">
          <w:marLeft w:val="0"/>
          <w:marRight w:val="0"/>
          <w:marTop w:val="0"/>
          <w:marBottom w:val="0"/>
          <w:divBdr>
            <w:top w:val="none" w:sz="0" w:space="0" w:color="auto"/>
            <w:left w:val="none" w:sz="0" w:space="0" w:color="auto"/>
            <w:bottom w:val="none" w:sz="0" w:space="0" w:color="auto"/>
            <w:right w:val="none" w:sz="0" w:space="0" w:color="auto"/>
          </w:divBdr>
          <w:divsChild>
            <w:div w:id="125468582">
              <w:marLeft w:val="0"/>
              <w:marRight w:val="0"/>
              <w:marTop w:val="0"/>
              <w:marBottom w:val="0"/>
              <w:divBdr>
                <w:top w:val="none" w:sz="0" w:space="0" w:color="auto"/>
                <w:left w:val="none" w:sz="0" w:space="0" w:color="auto"/>
                <w:bottom w:val="none" w:sz="0" w:space="0" w:color="auto"/>
                <w:right w:val="none" w:sz="0" w:space="0" w:color="auto"/>
              </w:divBdr>
            </w:div>
          </w:divsChild>
        </w:div>
        <w:div w:id="742340632">
          <w:marLeft w:val="0"/>
          <w:marRight w:val="0"/>
          <w:marTop w:val="0"/>
          <w:marBottom w:val="0"/>
          <w:divBdr>
            <w:top w:val="none" w:sz="0" w:space="0" w:color="auto"/>
            <w:left w:val="none" w:sz="0" w:space="0" w:color="auto"/>
            <w:bottom w:val="none" w:sz="0" w:space="0" w:color="auto"/>
            <w:right w:val="none" w:sz="0" w:space="0" w:color="auto"/>
          </w:divBdr>
          <w:divsChild>
            <w:div w:id="814032523">
              <w:marLeft w:val="0"/>
              <w:marRight w:val="0"/>
              <w:marTop w:val="0"/>
              <w:marBottom w:val="0"/>
              <w:divBdr>
                <w:top w:val="none" w:sz="0" w:space="0" w:color="auto"/>
                <w:left w:val="none" w:sz="0" w:space="0" w:color="auto"/>
                <w:bottom w:val="none" w:sz="0" w:space="0" w:color="auto"/>
                <w:right w:val="none" w:sz="0" w:space="0" w:color="auto"/>
              </w:divBdr>
            </w:div>
          </w:divsChild>
        </w:div>
        <w:div w:id="907836589">
          <w:marLeft w:val="0"/>
          <w:marRight w:val="0"/>
          <w:marTop w:val="0"/>
          <w:marBottom w:val="0"/>
          <w:divBdr>
            <w:top w:val="none" w:sz="0" w:space="0" w:color="auto"/>
            <w:left w:val="none" w:sz="0" w:space="0" w:color="auto"/>
            <w:bottom w:val="none" w:sz="0" w:space="0" w:color="auto"/>
            <w:right w:val="none" w:sz="0" w:space="0" w:color="auto"/>
          </w:divBdr>
          <w:divsChild>
            <w:div w:id="999426861">
              <w:marLeft w:val="0"/>
              <w:marRight w:val="0"/>
              <w:marTop w:val="0"/>
              <w:marBottom w:val="0"/>
              <w:divBdr>
                <w:top w:val="none" w:sz="0" w:space="0" w:color="auto"/>
                <w:left w:val="none" w:sz="0" w:space="0" w:color="auto"/>
                <w:bottom w:val="none" w:sz="0" w:space="0" w:color="auto"/>
                <w:right w:val="none" w:sz="0" w:space="0" w:color="auto"/>
              </w:divBdr>
            </w:div>
          </w:divsChild>
        </w:div>
        <w:div w:id="1240864558">
          <w:marLeft w:val="0"/>
          <w:marRight w:val="0"/>
          <w:marTop w:val="0"/>
          <w:marBottom w:val="0"/>
          <w:divBdr>
            <w:top w:val="none" w:sz="0" w:space="0" w:color="auto"/>
            <w:left w:val="none" w:sz="0" w:space="0" w:color="auto"/>
            <w:bottom w:val="none" w:sz="0" w:space="0" w:color="auto"/>
            <w:right w:val="none" w:sz="0" w:space="0" w:color="auto"/>
          </w:divBdr>
          <w:divsChild>
            <w:div w:id="1181434893">
              <w:marLeft w:val="0"/>
              <w:marRight w:val="0"/>
              <w:marTop w:val="0"/>
              <w:marBottom w:val="0"/>
              <w:divBdr>
                <w:top w:val="none" w:sz="0" w:space="0" w:color="auto"/>
                <w:left w:val="none" w:sz="0" w:space="0" w:color="auto"/>
                <w:bottom w:val="none" w:sz="0" w:space="0" w:color="auto"/>
                <w:right w:val="none" w:sz="0" w:space="0" w:color="auto"/>
              </w:divBdr>
            </w:div>
          </w:divsChild>
        </w:div>
        <w:div w:id="1374112763">
          <w:marLeft w:val="0"/>
          <w:marRight w:val="0"/>
          <w:marTop w:val="0"/>
          <w:marBottom w:val="0"/>
          <w:divBdr>
            <w:top w:val="none" w:sz="0" w:space="0" w:color="auto"/>
            <w:left w:val="none" w:sz="0" w:space="0" w:color="auto"/>
            <w:bottom w:val="none" w:sz="0" w:space="0" w:color="auto"/>
            <w:right w:val="none" w:sz="0" w:space="0" w:color="auto"/>
          </w:divBdr>
          <w:divsChild>
            <w:div w:id="1482112590">
              <w:marLeft w:val="0"/>
              <w:marRight w:val="0"/>
              <w:marTop w:val="0"/>
              <w:marBottom w:val="0"/>
              <w:divBdr>
                <w:top w:val="none" w:sz="0" w:space="0" w:color="auto"/>
                <w:left w:val="none" w:sz="0" w:space="0" w:color="auto"/>
                <w:bottom w:val="none" w:sz="0" w:space="0" w:color="auto"/>
                <w:right w:val="none" w:sz="0" w:space="0" w:color="auto"/>
              </w:divBdr>
            </w:div>
          </w:divsChild>
        </w:div>
        <w:div w:id="1451893801">
          <w:marLeft w:val="0"/>
          <w:marRight w:val="0"/>
          <w:marTop w:val="0"/>
          <w:marBottom w:val="0"/>
          <w:divBdr>
            <w:top w:val="none" w:sz="0" w:space="0" w:color="auto"/>
            <w:left w:val="none" w:sz="0" w:space="0" w:color="auto"/>
            <w:bottom w:val="none" w:sz="0" w:space="0" w:color="auto"/>
            <w:right w:val="none" w:sz="0" w:space="0" w:color="auto"/>
          </w:divBdr>
          <w:divsChild>
            <w:div w:id="394856841">
              <w:marLeft w:val="0"/>
              <w:marRight w:val="0"/>
              <w:marTop w:val="0"/>
              <w:marBottom w:val="0"/>
              <w:divBdr>
                <w:top w:val="none" w:sz="0" w:space="0" w:color="auto"/>
                <w:left w:val="none" w:sz="0" w:space="0" w:color="auto"/>
                <w:bottom w:val="none" w:sz="0" w:space="0" w:color="auto"/>
                <w:right w:val="none" w:sz="0" w:space="0" w:color="auto"/>
              </w:divBdr>
            </w:div>
            <w:div w:id="502622272">
              <w:marLeft w:val="0"/>
              <w:marRight w:val="0"/>
              <w:marTop w:val="0"/>
              <w:marBottom w:val="0"/>
              <w:divBdr>
                <w:top w:val="none" w:sz="0" w:space="0" w:color="auto"/>
                <w:left w:val="none" w:sz="0" w:space="0" w:color="auto"/>
                <w:bottom w:val="none" w:sz="0" w:space="0" w:color="auto"/>
                <w:right w:val="none" w:sz="0" w:space="0" w:color="auto"/>
              </w:divBdr>
            </w:div>
            <w:div w:id="602685940">
              <w:marLeft w:val="0"/>
              <w:marRight w:val="0"/>
              <w:marTop w:val="0"/>
              <w:marBottom w:val="0"/>
              <w:divBdr>
                <w:top w:val="none" w:sz="0" w:space="0" w:color="auto"/>
                <w:left w:val="none" w:sz="0" w:space="0" w:color="auto"/>
                <w:bottom w:val="none" w:sz="0" w:space="0" w:color="auto"/>
                <w:right w:val="none" w:sz="0" w:space="0" w:color="auto"/>
              </w:divBdr>
            </w:div>
            <w:div w:id="1437139282">
              <w:marLeft w:val="0"/>
              <w:marRight w:val="0"/>
              <w:marTop w:val="0"/>
              <w:marBottom w:val="0"/>
              <w:divBdr>
                <w:top w:val="none" w:sz="0" w:space="0" w:color="auto"/>
                <w:left w:val="none" w:sz="0" w:space="0" w:color="auto"/>
                <w:bottom w:val="none" w:sz="0" w:space="0" w:color="auto"/>
                <w:right w:val="none" w:sz="0" w:space="0" w:color="auto"/>
              </w:divBdr>
            </w:div>
          </w:divsChild>
        </w:div>
        <w:div w:id="1454130528">
          <w:marLeft w:val="0"/>
          <w:marRight w:val="0"/>
          <w:marTop w:val="0"/>
          <w:marBottom w:val="0"/>
          <w:divBdr>
            <w:top w:val="none" w:sz="0" w:space="0" w:color="auto"/>
            <w:left w:val="none" w:sz="0" w:space="0" w:color="auto"/>
            <w:bottom w:val="none" w:sz="0" w:space="0" w:color="auto"/>
            <w:right w:val="none" w:sz="0" w:space="0" w:color="auto"/>
          </w:divBdr>
          <w:divsChild>
            <w:div w:id="1012955764">
              <w:marLeft w:val="0"/>
              <w:marRight w:val="0"/>
              <w:marTop w:val="0"/>
              <w:marBottom w:val="0"/>
              <w:divBdr>
                <w:top w:val="none" w:sz="0" w:space="0" w:color="auto"/>
                <w:left w:val="none" w:sz="0" w:space="0" w:color="auto"/>
                <w:bottom w:val="none" w:sz="0" w:space="0" w:color="auto"/>
                <w:right w:val="none" w:sz="0" w:space="0" w:color="auto"/>
              </w:divBdr>
            </w:div>
          </w:divsChild>
        </w:div>
        <w:div w:id="1598636303">
          <w:marLeft w:val="0"/>
          <w:marRight w:val="0"/>
          <w:marTop w:val="0"/>
          <w:marBottom w:val="0"/>
          <w:divBdr>
            <w:top w:val="none" w:sz="0" w:space="0" w:color="auto"/>
            <w:left w:val="none" w:sz="0" w:space="0" w:color="auto"/>
            <w:bottom w:val="none" w:sz="0" w:space="0" w:color="auto"/>
            <w:right w:val="none" w:sz="0" w:space="0" w:color="auto"/>
          </w:divBdr>
          <w:divsChild>
            <w:div w:id="568420161">
              <w:marLeft w:val="0"/>
              <w:marRight w:val="0"/>
              <w:marTop w:val="0"/>
              <w:marBottom w:val="0"/>
              <w:divBdr>
                <w:top w:val="none" w:sz="0" w:space="0" w:color="auto"/>
                <w:left w:val="none" w:sz="0" w:space="0" w:color="auto"/>
                <w:bottom w:val="none" w:sz="0" w:space="0" w:color="auto"/>
                <w:right w:val="none" w:sz="0" w:space="0" w:color="auto"/>
              </w:divBdr>
            </w:div>
          </w:divsChild>
        </w:div>
        <w:div w:id="1626766966">
          <w:marLeft w:val="0"/>
          <w:marRight w:val="0"/>
          <w:marTop w:val="0"/>
          <w:marBottom w:val="0"/>
          <w:divBdr>
            <w:top w:val="none" w:sz="0" w:space="0" w:color="auto"/>
            <w:left w:val="none" w:sz="0" w:space="0" w:color="auto"/>
            <w:bottom w:val="none" w:sz="0" w:space="0" w:color="auto"/>
            <w:right w:val="none" w:sz="0" w:space="0" w:color="auto"/>
          </w:divBdr>
          <w:divsChild>
            <w:div w:id="1441536404">
              <w:marLeft w:val="0"/>
              <w:marRight w:val="0"/>
              <w:marTop w:val="0"/>
              <w:marBottom w:val="0"/>
              <w:divBdr>
                <w:top w:val="none" w:sz="0" w:space="0" w:color="auto"/>
                <w:left w:val="none" w:sz="0" w:space="0" w:color="auto"/>
                <w:bottom w:val="none" w:sz="0" w:space="0" w:color="auto"/>
                <w:right w:val="none" w:sz="0" w:space="0" w:color="auto"/>
              </w:divBdr>
            </w:div>
          </w:divsChild>
        </w:div>
        <w:div w:id="1691832416">
          <w:marLeft w:val="0"/>
          <w:marRight w:val="0"/>
          <w:marTop w:val="0"/>
          <w:marBottom w:val="0"/>
          <w:divBdr>
            <w:top w:val="none" w:sz="0" w:space="0" w:color="auto"/>
            <w:left w:val="none" w:sz="0" w:space="0" w:color="auto"/>
            <w:bottom w:val="none" w:sz="0" w:space="0" w:color="auto"/>
            <w:right w:val="none" w:sz="0" w:space="0" w:color="auto"/>
          </w:divBdr>
          <w:divsChild>
            <w:div w:id="899946053">
              <w:marLeft w:val="0"/>
              <w:marRight w:val="0"/>
              <w:marTop w:val="0"/>
              <w:marBottom w:val="0"/>
              <w:divBdr>
                <w:top w:val="none" w:sz="0" w:space="0" w:color="auto"/>
                <w:left w:val="none" w:sz="0" w:space="0" w:color="auto"/>
                <w:bottom w:val="none" w:sz="0" w:space="0" w:color="auto"/>
                <w:right w:val="none" w:sz="0" w:space="0" w:color="auto"/>
              </w:divBdr>
            </w:div>
          </w:divsChild>
        </w:div>
        <w:div w:id="1693997621">
          <w:marLeft w:val="0"/>
          <w:marRight w:val="0"/>
          <w:marTop w:val="0"/>
          <w:marBottom w:val="0"/>
          <w:divBdr>
            <w:top w:val="none" w:sz="0" w:space="0" w:color="auto"/>
            <w:left w:val="none" w:sz="0" w:space="0" w:color="auto"/>
            <w:bottom w:val="none" w:sz="0" w:space="0" w:color="auto"/>
            <w:right w:val="none" w:sz="0" w:space="0" w:color="auto"/>
          </w:divBdr>
          <w:divsChild>
            <w:div w:id="1319841678">
              <w:marLeft w:val="0"/>
              <w:marRight w:val="0"/>
              <w:marTop w:val="0"/>
              <w:marBottom w:val="0"/>
              <w:divBdr>
                <w:top w:val="none" w:sz="0" w:space="0" w:color="auto"/>
                <w:left w:val="none" w:sz="0" w:space="0" w:color="auto"/>
                <w:bottom w:val="none" w:sz="0" w:space="0" w:color="auto"/>
                <w:right w:val="none" w:sz="0" w:space="0" w:color="auto"/>
              </w:divBdr>
            </w:div>
          </w:divsChild>
        </w:div>
        <w:div w:id="1713730483">
          <w:marLeft w:val="0"/>
          <w:marRight w:val="0"/>
          <w:marTop w:val="0"/>
          <w:marBottom w:val="0"/>
          <w:divBdr>
            <w:top w:val="none" w:sz="0" w:space="0" w:color="auto"/>
            <w:left w:val="none" w:sz="0" w:space="0" w:color="auto"/>
            <w:bottom w:val="none" w:sz="0" w:space="0" w:color="auto"/>
            <w:right w:val="none" w:sz="0" w:space="0" w:color="auto"/>
          </w:divBdr>
          <w:divsChild>
            <w:div w:id="1195465213">
              <w:marLeft w:val="0"/>
              <w:marRight w:val="0"/>
              <w:marTop w:val="0"/>
              <w:marBottom w:val="0"/>
              <w:divBdr>
                <w:top w:val="none" w:sz="0" w:space="0" w:color="auto"/>
                <w:left w:val="none" w:sz="0" w:space="0" w:color="auto"/>
                <w:bottom w:val="none" w:sz="0" w:space="0" w:color="auto"/>
                <w:right w:val="none" w:sz="0" w:space="0" w:color="auto"/>
              </w:divBdr>
            </w:div>
          </w:divsChild>
        </w:div>
        <w:div w:id="1769615025">
          <w:marLeft w:val="0"/>
          <w:marRight w:val="0"/>
          <w:marTop w:val="0"/>
          <w:marBottom w:val="0"/>
          <w:divBdr>
            <w:top w:val="none" w:sz="0" w:space="0" w:color="auto"/>
            <w:left w:val="none" w:sz="0" w:space="0" w:color="auto"/>
            <w:bottom w:val="none" w:sz="0" w:space="0" w:color="auto"/>
            <w:right w:val="none" w:sz="0" w:space="0" w:color="auto"/>
          </w:divBdr>
          <w:divsChild>
            <w:div w:id="253244846">
              <w:marLeft w:val="0"/>
              <w:marRight w:val="0"/>
              <w:marTop w:val="0"/>
              <w:marBottom w:val="0"/>
              <w:divBdr>
                <w:top w:val="none" w:sz="0" w:space="0" w:color="auto"/>
                <w:left w:val="none" w:sz="0" w:space="0" w:color="auto"/>
                <w:bottom w:val="none" w:sz="0" w:space="0" w:color="auto"/>
                <w:right w:val="none" w:sz="0" w:space="0" w:color="auto"/>
              </w:divBdr>
            </w:div>
          </w:divsChild>
        </w:div>
        <w:div w:id="1890414853">
          <w:marLeft w:val="0"/>
          <w:marRight w:val="0"/>
          <w:marTop w:val="0"/>
          <w:marBottom w:val="0"/>
          <w:divBdr>
            <w:top w:val="none" w:sz="0" w:space="0" w:color="auto"/>
            <w:left w:val="none" w:sz="0" w:space="0" w:color="auto"/>
            <w:bottom w:val="none" w:sz="0" w:space="0" w:color="auto"/>
            <w:right w:val="none" w:sz="0" w:space="0" w:color="auto"/>
          </w:divBdr>
          <w:divsChild>
            <w:div w:id="59714169">
              <w:marLeft w:val="0"/>
              <w:marRight w:val="0"/>
              <w:marTop w:val="0"/>
              <w:marBottom w:val="0"/>
              <w:divBdr>
                <w:top w:val="none" w:sz="0" w:space="0" w:color="auto"/>
                <w:left w:val="none" w:sz="0" w:space="0" w:color="auto"/>
                <w:bottom w:val="none" w:sz="0" w:space="0" w:color="auto"/>
                <w:right w:val="none" w:sz="0" w:space="0" w:color="auto"/>
              </w:divBdr>
            </w:div>
          </w:divsChild>
        </w:div>
        <w:div w:id="2003846257">
          <w:marLeft w:val="0"/>
          <w:marRight w:val="0"/>
          <w:marTop w:val="0"/>
          <w:marBottom w:val="0"/>
          <w:divBdr>
            <w:top w:val="none" w:sz="0" w:space="0" w:color="auto"/>
            <w:left w:val="none" w:sz="0" w:space="0" w:color="auto"/>
            <w:bottom w:val="none" w:sz="0" w:space="0" w:color="auto"/>
            <w:right w:val="none" w:sz="0" w:space="0" w:color="auto"/>
          </w:divBdr>
          <w:divsChild>
            <w:div w:id="889341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2250935">
      <w:bodyDiv w:val="1"/>
      <w:marLeft w:val="0"/>
      <w:marRight w:val="0"/>
      <w:marTop w:val="0"/>
      <w:marBottom w:val="0"/>
      <w:divBdr>
        <w:top w:val="none" w:sz="0" w:space="0" w:color="auto"/>
        <w:left w:val="none" w:sz="0" w:space="0" w:color="auto"/>
        <w:bottom w:val="none" w:sz="0" w:space="0" w:color="auto"/>
        <w:right w:val="none" w:sz="0" w:space="0" w:color="auto"/>
      </w:divBdr>
    </w:div>
    <w:div w:id="667101208">
      <w:bodyDiv w:val="1"/>
      <w:marLeft w:val="0"/>
      <w:marRight w:val="0"/>
      <w:marTop w:val="0"/>
      <w:marBottom w:val="0"/>
      <w:divBdr>
        <w:top w:val="none" w:sz="0" w:space="0" w:color="auto"/>
        <w:left w:val="none" w:sz="0" w:space="0" w:color="auto"/>
        <w:bottom w:val="none" w:sz="0" w:space="0" w:color="auto"/>
        <w:right w:val="none" w:sz="0" w:space="0" w:color="auto"/>
      </w:divBdr>
    </w:div>
    <w:div w:id="670108427">
      <w:bodyDiv w:val="1"/>
      <w:marLeft w:val="0"/>
      <w:marRight w:val="0"/>
      <w:marTop w:val="0"/>
      <w:marBottom w:val="0"/>
      <w:divBdr>
        <w:top w:val="none" w:sz="0" w:space="0" w:color="auto"/>
        <w:left w:val="none" w:sz="0" w:space="0" w:color="auto"/>
        <w:bottom w:val="none" w:sz="0" w:space="0" w:color="auto"/>
        <w:right w:val="none" w:sz="0" w:space="0" w:color="auto"/>
      </w:divBdr>
    </w:div>
    <w:div w:id="693727553">
      <w:bodyDiv w:val="1"/>
      <w:marLeft w:val="0"/>
      <w:marRight w:val="0"/>
      <w:marTop w:val="0"/>
      <w:marBottom w:val="0"/>
      <w:divBdr>
        <w:top w:val="none" w:sz="0" w:space="0" w:color="auto"/>
        <w:left w:val="none" w:sz="0" w:space="0" w:color="auto"/>
        <w:bottom w:val="none" w:sz="0" w:space="0" w:color="auto"/>
        <w:right w:val="none" w:sz="0" w:space="0" w:color="auto"/>
      </w:divBdr>
    </w:div>
    <w:div w:id="826635156">
      <w:bodyDiv w:val="1"/>
      <w:marLeft w:val="0"/>
      <w:marRight w:val="0"/>
      <w:marTop w:val="0"/>
      <w:marBottom w:val="0"/>
      <w:divBdr>
        <w:top w:val="none" w:sz="0" w:space="0" w:color="auto"/>
        <w:left w:val="none" w:sz="0" w:space="0" w:color="auto"/>
        <w:bottom w:val="none" w:sz="0" w:space="0" w:color="auto"/>
        <w:right w:val="none" w:sz="0" w:space="0" w:color="auto"/>
      </w:divBdr>
      <w:divsChild>
        <w:div w:id="102960337">
          <w:marLeft w:val="0"/>
          <w:marRight w:val="0"/>
          <w:marTop w:val="0"/>
          <w:marBottom w:val="0"/>
          <w:divBdr>
            <w:top w:val="none" w:sz="0" w:space="0" w:color="auto"/>
            <w:left w:val="none" w:sz="0" w:space="0" w:color="auto"/>
            <w:bottom w:val="none" w:sz="0" w:space="0" w:color="auto"/>
            <w:right w:val="none" w:sz="0" w:space="0" w:color="auto"/>
          </w:divBdr>
        </w:div>
        <w:div w:id="136190135">
          <w:marLeft w:val="0"/>
          <w:marRight w:val="0"/>
          <w:marTop w:val="0"/>
          <w:marBottom w:val="0"/>
          <w:divBdr>
            <w:top w:val="none" w:sz="0" w:space="0" w:color="auto"/>
            <w:left w:val="none" w:sz="0" w:space="0" w:color="auto"/>
            <w:bottom w:val="none" w:sz="0" w:space="0" w:color="auto"/>
            <w:right w:val="none" w:sz="0" w:space="0" w:color="auto"/>
          </w:divBdr>
        </w:div>
        <w:div w:id="223372971">
          <w:marLeft w:val="0"/>
          <w:marRight w:val="0"/>
          <w:marTop w:val="0"/>
          <w:marBottom w:val="0"/>
          <w:divBdr>
            <w:top w:val="none" w:sz="0" w:space="0" w:color="auto"/>
            <w:left w:val="none" w:sz="0" w:space="0" w:color="auto"/>
            <w:bottom w:val="none" w:sz="0" w:space="0" w:color="auto"/>
            <w:right w:val="none" w:sz="0" w:space="0" w:color="auto"/>
          </w:divBdr>
        </w:div>
        <w:div w:id="328214208">
          <w:marLeft w:val="0"/>
          <w:marRight w:val="0"/>
          <w:marTop w:val="0"/>
          <w:marBottom w:val="0"/>
          <w:divBdr>
            <w:top w:val="none" w:sz="0" w:space="0" w:color="auto"/>
            <w:left w:val="none" w:sz="0" w:space="0" w:color="auto"/>
            <w:bottom w:val="none" w:sz="0" w:space="0" w:color="auto"/>
            <w:right w:val="none" w:sz="0" w:space="0" w:color="auto"/>
          </w:divBdr>
        </w:div>
        <w:div w:id="389113870">
          <w:marLeft w:val="0"/>
          <w:marRight w:val="0"/>
          <w:marTop w:val="0"/>
          <w:marBottom w:val="0"/>
          <w:divBdr>
            <w:top w:val="none" w:sz="0" w:space="0" w:color="auto"/>
            <w:left w:val="none" w:sz="0" w:space="0" w:color="auto"/>
            <w:bottom w:val="none" w:sz="0" w:space="0" w:color="auto"/>
            <w:right w:val="none" w:sz="0" w:space="0" w:color="auto"/>
          </w:divBdr>
        </w:div>
        <w:div w:id="486676617">
          <w:marLeft w:val="0"/>
          <w:marRight w:val="0"/>
          <w:marTop w:val="0"/>
          <w:marBottom w:val="0"/>
          <w:divBdr>
            <w:top w:val="none" w:sz="0" w:space="0" w:color="auto"/>
            <w:left w:val="none" w:sz="0" w:space="0" w:color="auto"/>
            <w:bottom w:val="none" w:sz="0" w:space="0" w:color="auto"/>
            <w:right w:val="none" w:sz="0" w:space="0" w:color="auto"/>
          </w:divBdr>
        </w:div>
        <w:div w:id="508372323">
          <w:marLeft w:val="0"/>
          <w:marRight w:val="0"/>
          <w:marTop w:val="0"/>
          <w:marBottom w:val="0"/>
          <w:divBdr>
            <w:top w:val="none" w:sz="0" w:space="0" w:color="auto"/>
            <w:left w:val="none" w:sz="0" w:space="0" w:color="auto"/>
            <w:bottom w:val="none" w:sz="0" w:space="0" w:color="auto"/>
            <w:right w:val="none" w:sz="0" w:space="0" w:color="auto"/>
          </w:divBdr>
        </w:div>
        <w:div w:id="570971594">
          <w:marLeft w:val="0"/>
          <w:marRight w:val="0"/>
          <w:marTop w:val="0"/>
          <w:marBottom w:val="0"/>
          <w:divBdr>
            <w:top w:val="none" w:sz="0" w:space="0" w:color="auto"/>
            <w:left w:val="none" w:sz="0" w:space="0" w:color="auto"/>
            <w:bottom w:val="none" w:sz="0" w:space="0" w:color="auto"/>
            <w:right w:val="none" w:sz="0" w:space="0" w:color="auto"/>
          </w:divBdr>
        </w:div>
        <w:div w:id="675691601">
          <w:marLeft w:val="0"/>
          <w:marRight w:val="0"/>
          <w:marTop w:val="0"/>
          <w:marBottom w:val="0"/>
          <w:divBdr>
            <w:top w:val="none" w:sz="0" w:space="0" w:color="auto"/>
            <w:left w:val="none" w:sz="0" w:space="0" w:color="auto"/>
            <w:bottom w:val="none" w:sz="0" w:space="0" w:color="auto"/>
            <w:right w:val="none" w:sz="0" w:space="0" w:color="auto"/>
          </w:divBdr>
        </w:div>
        <w:div w:id="776294484">
          <w:marLeft w:val="0"/>
          <w:marRight w:val="0"/>
          <w:marTop w:val="0"/>
          <w:marBottom w:val="0"/>
          <w:divBdr>
            <w:top w:val="none" w:sz="0" w:space="0" w:color="auto"/>
            <w:left w:val="none" w:sz="0" w:space="0" w:color="auto"/>
            <w:bottom w:val="none" w:sz="0" w:space="0" w:color="auto"/>
            <w:right w:val="none" w:sz="0" w:space="0" w:color="auto"/>
          </w:divBdr>
        </w:div>
        <w:div w:id="877855692">
          <w:marLeft w:val="0"/>
          <w:marRight w:val="0"/>
          <w:marTop w:val="0"/>
          <w:marBottom w:val="0"/>
          <w:divBdr>
            <w:top w:val="none" w:sz="0" w:space="0" w:color="auto"/>
            <w:left w:val="none" w:sz="0" w:space="0" w:color="auto"/>
            <w:bottom w:val="none" w:sz="0" w:space="0" w:color="auto"/>
            <w:right w:val="none" w:sz="0" w:space="0" w:color="auto"/>
          </w:divBdr>
        </w:div>
        <w:div w:id="920257392">
          <w:marLeft w:val="0"/>
          <w:marRight w:val="0"/>
          <w:marTop w:val="0"/>
          <w:marBottom w:val="0"/>
          <w:divBdr>
            <w:top w:val="none" w:sz="0" w:space="0" w:color="auto"/>
            <w:left w:val="none" w:sz="0" w:space="0" w:color="auto"/>
            <w:bottom w:val="none" w:sz="0" w:space="0" w:color="auto"/>
            <w:right w:val="none" w:sz="0" w:space="0" w:color="auto"/>
          </w:divBdr>
        </w:div>
        <w:div w:id="1026445116">
          <w:marLeft w:val="0"/>
          <w:marRight w:val="0"/>
          <w:marTop w:val="0"/>
          <w:marBottom w:val="0"/>
          <w:divBdr>
            <w:top w:val="none" w:sz="0" w:space="0" w:color="auto"/>
            <w:left w:val="none" w:sz="0" w:space="0" w:color="auto"/>
            <w:bottom w:val="none" w:sz="0" w:space="0" w:color="auto"/>
            <w:right w:val="none" w:sz="0" w:space="0" w:color="auto"/>
          </w:divBdr>
        </w:div>
        <w:div w:id="1064915445">
          <w:marLeft w:val="0"/>
          <w:marRight w:val="0"/>
          <w:marTop w:val="0"/>
          <w:marBottom w:val="0"/>
          <w:divBdr>
            <w:top w:val="none" w:sz="0" w:space="0" w:color="auto"/>
            <w:left w:val="none" w:sz="0" w:space="0" w:color="auto"/>
            <w:bottom w:val="none" w:sz="0" w:space="0" w:color="auto"/>
            <w:right w:val="none" w:sz="0" w:space="0" w:color="auto"/>
          </w:divBdr>
        </w:div>
        <w:div w:id="1257667381">
          <w:marLeft w:val="0"/>
          <w:marRight w:val="0"/>
          <w:marTop w:val="0"/>
          <w:marBottom w:val="0"/>
          <w:divBdr>
            <w:top w:val="none" w:sz="0" w:space="0" w:color="auto"/>
            <w:left w:val="none" w:sz="0" w:space="0" w:color="auto"/>
            <w:bottom w:val="none" w:sz="0" w:space="0" w:color="auto"/>
            <w:right w:val="none" w:sz="0" w:space="0" w:color="auto"/>
          </w:divBdr>
        </w:div>
        <w:div w:id="1325859545">
          <w:marLeft w:val="0"/>
          <w:marRight w:val="0"/>
          <w:marTop w:val="0"/>
          <w:marBottom w:val="0"/>
          <w:divBdr>
            <w:top w:val="none" w:sz="0" w:space="0" w:color="auto"/>
            <w:left w:val="none" w:sz="0" w:space="0" w:color="auto"/>
            <w:bottom w:val="none" w:sz="0" w:space="0" w:color="auto"/>
            <w:right w:val="none" w:sz="0" w:space="0" w:color="auto"/>
          </w:divBdr>
        </w:div>
        <w:div w:id="1388533280">
          <w:marLeft w:val="0"/>
          <w:marRight w:val="0"/>
          <w:marTop w:val="0"/>
          <w:marBottom w:val="0"/>
          <w:divBdr>
            <w:top w:val="none" w:sz="0" w:space="0" w:color="auto"/>
            <w:left w:val="none" w:sz="0" w:space="0" w:color="auto"/>
            <w:bottom w:val="none" w:sz="0" w:space="0" w:color="auto"/>
            <w:right w:val="none" w:sz="0" w:space="0" w:color="auto"/>
          </w:divBdr>
        </w:div>
        <w:div w:id="1442214772">
          <w:marLeft w:val="0"/>
          <w:marRight w:val="0"/>
          <w:marTop w:val="0"/>
          <w:marBottom w:val="0"/>
          <w:divBdr>
            <w:top w:val="none" w:sz="0" w:space="0" w:color="auto"/>
            <w:left w:val="none" w:sz="0" w:space="0" w:color="auto"/>
            <w:bottom w:val="none" w:sz="0" w:space="0" w:color="auto"/>
            <w:right w:val="none" w:sz="0" w:space="0" w:color="auto"/>
          </w:divBdr>
        </w:div>
        <w:div w:id="1474249405">
          <w:marLeft w:val="0"/>
          <w:marRight w:val="0"/>
          <w:marTop w:val="0"/>
          <w:marBottom w:val="0"/>
          <w:divBdr>
            <w:top w:val="none" w:sz="0" w:space="0" w:color="auto"/>
            <w:left w:val="none" w:sz="0" w:space="0" w:color="auto"/>
            <w:bottom w:val="none" w:sz="0" w:space="0" w:color="auto"/>
            <w:right w:val="none" w:sz="0" w:space="0" w:color="auto"/>
          </w:divBdr>
        </w:div>
        <w:div w:id="1510828780">
          <w:marLeft w:val="0"/>
          <w:marRight w:val="0"/>
          <w:marTop w:val="0"/>
          <w:marBottom w:val="0"/>
          <w:divBdr>
            <w:top w:val="none" w:sz="0" w:space="0" w:color="auto"/>
            <w:left w:val="none" w:sz="0" w:space="0" w:color="auto"/>
            <w:bottom w:val="none" w:sz="0" w:space="0" w:color="auto"/>
            <w:right w:val="none" w:sz="0" w:space="0" w:color="auto"/>
          </w:divBdr>
        </w:div>
        <w:div w:id="1608464834">
          <w:marLeft w:val="0"/>
          <w:marRight w:val="0"/>
          <w:marTop w:val="0"/>
          <w:marBottom w:val="0"/>
          <w:divBdr>
            <w:top w:val="none" w:sz="0" w:space="0" w:color="auto"/>
            <w:left w:val="none" w:sz="0" w:space="0" w:color="auto"/>
            <w:bottom w:val="none" w:sz="0" w:space="0" w:color="auto"/>
            <w:right w:val="none" w:sz="0" w:space="0" w:color="auto"/>
          </w:divBdr>
        </w:div>
        <w:div w:id="1637175106">
          <w:marLeft w:val="0"/>
          <w:marRight w:val="0"/>
          <w:marTop w:val="0"/>
          <w:marBottom w:val="0"/>
          <w:divBdr>
            <w:top w:val="none" w:sz="0" w:space="0" w:color="auto"/>
            <w:left w:val="none" w:sz="0" w:space="0" w:color="auto"/>
            <w:bottom w:val="none" w:sz="0" w:space="0" w:color="auto"/>
            <w:right w:val="none" w:sz="0" w:space="0" w:color="auto"/>
          </w:divBdr>
        </w:div>
        <w:div w:id="1753547502">
          <w:marLeft w:val="0"/>
          <w:marRight w:val="0"/>
          <w:marTop w:val="0"/>
          <w:marBottom w:val="0"/>
          <w:divBdr>
            <w:top w:val="none" w:sz="0" w:space="0" w:color="auto"/>
            <w:left w:val="none" w:sz="0" w:space="0" w:color="auto"/>
            <w:bottom w:val="none" w:sz="0" w:space="0" w:color="auto"/>
            <w:right w:val="none" w:sz="0" w:space="0" w:color="auto"/>
          </w:divBdr>
        </w:div>
        <w:div w:id="1790734386">
          <w:marLeft w:val="0"/>
          <w:marRight w:val="0"/>
          <w:marTop w:val="0"/>
          <w:marBottom w:val="0"/>
          <w:divBdr>
            <w:top w:val="none" w:sz="0" w:space="0" w:color="auto"/>
            <w:left w:val="none" w:sz="0" w:space="0" w:color="auto"/>
            <w:bottom w:val="none" w:sz="0" w:space="0" w:color="auto"/>
            <w:right w:val="none" w:sz="0" w:space="0" w:color="auto"/>
          </w:divBdr>
        </w:div>
        <w:div w:id="1834569817">
          <w:marLeft w:val="0"/>
          <w:marRight w:val="0"/>
          <w:marTop w:val="0"/>
          <w:marBottom w:val="0"/>
          <w:divBdr>
            <w:top w:val="none" w:sz="0" w:space="0" w:color="auto"/>
            <w:left w:val="none" w:sz="0" w:space="0" w:color="auto"/>
            <w:bottom w:val="none" w:sz="0" w:space="0" w:color="auto"/>
            <w:right w:val="none" w:sz="0" w:space="0" w:color="auto"/>
          </w:divBdr>
        </w:div>
        <w:div w:id="1925337248">
          <w:marLeft w:val="0"/>
          <w:marRight w:val="0"/>
          <w:marTop w:val="0"/>
          <w:marBottom w:val="0"/>
          <w:divBdr>
            <w:top w:val="none" w:sz="0" w:space="0" w:color="auto"/>
            <w:left w:val="none" w:sz="0" w:space="0" w:color="auto"/>
            <w:bottom w:val="none" w:sz="0" w:space="0" w:color="auto"/>
            <w:right w:val="none" w:sz="0" w:space="0" w:color="auto"/>
          </w:divBdr>
        </w:div>
        <w:div w:id="1944411592">
          <w:marLeft w:val="0"/>
          <w:marRight w:val="0"/>
          <w:marTop w:val="0"/>
          <w:marBottom w:val="0"/>
          <w:divBdr>
            <w:top w:val="none" w:sz="0" w:space="0" w:color="auto"/>
            <w:left w:val="none" w:sz="0" w:space="0" w:color="auto"/>
            <w:bottom w:val="none" w:sz="0" w:space="0" w:color="auto"/>
            <w:right w:val="none" w:sz="0" w:space="0" w:color="auto"/>
          </w:divBdr>
        </w:div>
        <w:div w:id="1986934689">
          <w:marLeft w:val="0"/>
          <w:marRight w:val="0"/>
          <w:marTop w:val="0"/>
          <w:marBottom w:val="0"/>
          <w:divBdr>
            <w:top w:val="none" w:sz="0" w:space="0" w:color="auto"/>
            <w:left w:val="none" w:sz="0" w:space="0" w:color="auto"/>
            <w:bottom w:val="none" w:sz="0" w:space="0" w:color="auto"/>
            <w:right w:val="none" w:sz="0" w:space="0" w:color="auto"/>
          </w:divBdr>
        </w:div>
        <w:div w:id="1998334959">
          <w:marLeft w:val="0"/>
          <w:marRight w:val="0"/>
          <w:marTop w:val="0"/>
          <w:marBottom w:val="0"/>
          <w:divBdr>
            <w:top w:val="none" w:sz="0" w:space="0" w:color="auto"/>
            <w:left w:val="none" w:sz="0" w:space="0" w:color="auto"/>
            <w:bottom w:val="none" w:sz="0" w:space="0" w:color="auto"/>
            <w:right w:val="none" w:sz="0" w:space="0" w:color="auto"/>
          </w:divBdr>
        </w:div>
        <w:div w:id="2020353220">
          <w:marLeft w:val="0"/>
          <w:marRight w:val="0"/>
          <w:marTop w:val="0"/>
          <w:marBottom w:val="0"/>
          <w:divBdr>
            <w:top w:val="none" w:sz="0" w:space="0" w:color="auto"/>
            <w:left w:val="none" w:sz="0" w:space="0" w:color="auto"/>
            <w:bottom w:val="none" w:sz="0" w:space="0" w:color="auto"/>
            <w:right w:val="none" w:sz="0" w:space="0" w:color="auto"/>
          </w:divBdr>
        </w:div>
        <w:div w:id="2027097804">
          <w:marLeft w:val="0"/>
          <w:marRight w:val="0"/>
          <w:marTop w:val="0"/>
          <w:marBottom w:val="0"/>
          <w:divBdr>
            <w:top w:val="none" w:sz="0" w:space="0" w:color="auto"/>
            <w:left w:val="none" w:sz="0" w:space="0" w:color="auto"/>
            <w:bottom w:val="none" w:sz="0" w:space="0" w:color="auto"/>
            <w:right w:val="none" w:sz="0" w:space="0" w:color="auto"/>
          </w:divBdr>
        </w:div>
        <w:div w:id="2029401744">
          <w:marLeft w:val="0"/>
          <w:marRight w:val="0"/>
          <w:marTop w:val="0"/>
          <w:marBottom w:val="0"/>
          <w:divBdr>
            <w:top w:val="none" w:sz="0" w:space="0" w:color="auto"/>
            <w:left w:val="none" w:sz="0" w:space="0" w:color="auto"/>
            <w:bottom w:val="none" w:sz="0" w:space="0" w:color="auto"/>
            <w:right w:val="none" w:sz="0" w:space="0" w:color="auto"/>
          </w:divBdr>
        </w:div>
        <w:div w:id="2120249442">
          <w:marLeft w:val="0"/>
          <w:marRight w:val="0"/>
          <w:marTop w:val="0"/>
          <w:marBottom w:val="0"/>
          <w:divBdr>
            <w:top w:val="none" w:sz="0" w:space="0" w:color="auto"/>
            <w:left w:val="none" w:sz="0" w:space="0" w:color="auto"/>
            <w:bottom w:val="none" w:sz="0" w:space="0" w:color="auto"/>
            <w:right w:val="none" w:sz="0" w:space="0" w:color="auto"/>
          </w:divBdr>
        </w:div>
      </w:divsChild>
    </w:div>
    <w:div w:id="863860566">
      <w:bodyDiv w:val="1"/>
      <w:marLeft w:val="0"/>
      <w:marRight w:val="0"/>
      <w:marTop w:val="0"/>
      <w:marBottom w:val="0"/>
      <w:divBdr>
        <w:top w:val="none" w:sz="0" w:space="0" w:color="auto"/>
        <w:left w:val="none" w:sz="0" w:space="0" w:color="auto"/>
        <w:bottom w:val="none" w:sz="0" w:space="0" w:color="auto"/>
        <w:right w:val="none" w:sz="0" w:space="0" w:color="auto"/>
      </w:divBdr>
    </w:div>
    <w:div w:id="864368425">
      <w:bodyDiv w:val="1"/>
      <w:marLeft w:val="0"/>
      <w:marRight w:val="0"/>
      <w:marTop w:val="0"/>
      <w:marBottom w:val="0"/>
      <w:divBdr>
        <w:top w:val="none" w:sz="0" w:space="0" w:color="auto"/>
        <w:left w:val="none" w:sz="0" w:space="0" w:color="auto"/>
        <w:bottom w:val="none" w:sz="0" w:space="0" w:color="auto"/>
        <w:right w:val="none" w:sz="0" w:space="0" w:color="auto"/>
      </w:divBdr>
      <w:divsChild>
        <w:div w:id="22093788">
          <w:marLeft w:val="0"/>
          <w:marRight w:val="0"/>
          <w:marTop w:val="0"/>
          <w:marBottom w:val="0"/>
          <w:divBdr>
            <w:top w:val="none" w:sz="0" w:space="0" w:color="auto"/>
            <w:left w:val="none" w:sz="0" w:space="0" w:color="auto"/>
            <w:bottom w:val="none" w:sz="0" w:space="0" w:color="auto"/>
            <w:right w:val="none" w:sz="0" w:space="0" w:color="auto"/>
          </w:divBdr>
        </w:div>
        <w:div w:id="214393212">
          <w:marLeft w:val="0"/>
          <w:marRight w:val="0"/>
          <w:marTop w:val="0"/>
          <w:marBottom w:val="0"/>
          <w:divBdr>
            <w:top w:val="none" w:sz="0" w:space="0" w:color="auto"/>
            <w:left w:val="none" w:sz="0" w:space="0" w:color="auto"/>
            <w:bottom w:val="none" w:sz="0" w:space="0" w:color="auto"/>
            <w:right w:val="none" w:sz="0" w:space="0" w:color="auto"/>
          </w:divBdr>
        </w:div>
        <w:div w:id="228808652">
          <w:marLeft w:val="0"/>
          <w:marRight w:val="0"/>
          <w:marTop w:val="0"/>
          <w:marBottom w:val="0"/>
          <w:divBdr>
            <w:top w:val="none" w:sz="0" w:space="0" w:color="auto"/>
            <w:left w:val="none" w:sz="0" w:space="0" w:color="auto"/>
            <w:bottom w:val="none" w:sz="0" w:space="0" w:color="auto"/>
            <w:right w:val="none" w:sz="0" w:space="0" w:color="auto"/>
          </w:divBdr>
        </w:div>
        <w:div w:id="236869467">
          <w:marLeft w:val="0"/>
          <w:marRight w:val="0"/>
          <w:marTop w:val="0"/>
          <w:marBottom w:val="0"/>
          <w:divBdr>
            <w:top w:val="none" w:sz="0" w:space="0" w:color="auto"/>
            <w:left w:val="none" w:sz="0" w:space="0" w:color="auto"/>
            <w:bottom w:val="none" w:sz="0" w:space="0" w:color="auto"/>
            <w:right w:val="none" w:sz="0" w:space="0" w:color="auto"/>
          </w:divBdr>
        </w:div>
        <w:div w:id="349835436">
          <w:marLeft w:val="0"/>
          <w:marRight w:val="0"/>
          <w:marTop w:val="0"/>
          <w:marBottom w:val="0"/>
          <w:divBdr>
            <w:top w:val="none" w:sz="0" w:space="0" w:color="auto"/>
            <w:left w:val="none" w:sz="0" w:space="0" w:color="auto"/>
            <w:bottom w:val="none" w:sz="0" w:space="0" w:color="auto"/>
            <w:right w:val="none" w:sz="0" w:space="0" w:color="auto"/>
          </w:divBdr>
        </w:div>
        <w:div w:id="511920892">
          <w:marLeft w:val="0"/>
          <w:marRight w:val="0"/>
          <w:marTop w:val="0"/>
          <w:marBottom w:val="0"/>
          <w:divBdr>
            <w:top w:val="none" w:sz="0" w:space="0" w:color="auto"/>
            <w:left w:val="none" w:sz="0" w:space="0" w:color="auto"/>
            <w:bottom w:val="none" w:sz="0" w:space="0" w:color="auto"/>
            <w:right w:val="none" w:sz="0" w:space="0" w:color="auto"/>
          </w:divBdr>
        </w:div>
        <w:div w:id="524367015">
          <w:marLeft w:val="0"/>
          <w:marRight w:val="0"/>
          <w:marTop w:val="0"/>
          <w:marBottom w:val="0"/>
          <w:divBdr>
            <w:top w:val="none" w:sz="0" w:space="0" w:color="auto"/>
            <w:left w:val="none" w:sz="0" w:space="0" w:color="auto"/>
            <w:bottom w:val="none" w:sz="0" w:space="0" w:color="auto"/>
            <w:right w:val="none" w:sz="0" w:space="0" w:color="auto"/>
          </w:divBdr>
        </w:div>
        <w:div w:id="610825678">
          <w:marLeft w:val="0"/>
          <w:marRight w:val="0"/>
          <w:marTop w:val="0"/>
          <w:marBottom w:val="0"/>
          <w:divBdr>
            <w:top w:val="none" w:sz="0" w:space="0" w:color="auto"/>
            <w:left w:val="none" w:sz="0" w:space="0" w:color="auto"/>
            <w:bottom w:val="none" w:sz="0" w:space="0" w:color="auto"/>
            <w:right w:val="none" w:sz="0" w:space="0" w:color="auto"/>
          </w:divBdr>
        </w:div>
        <w:div w:id="623266942">
          <w:marLeft w:val="0"/>
          <w:marRight w:val="0"/>
          <w:marTop w:val="0"/>
          <w:marBottom w:val="0"/>
          <w:divBdr>
            <w:top w:val="none" w:sz="0" w:space="0" w:color="auto"/>
            <w:left w:val="none" w:sz="0" w:space="0" w:color="auto"/>
            <w:bottom w:val="none" w:sz="0" w:space="0" w:color="auto"/>
            <w:right w:val="none" w:sz="0" w:space="0" w:color="auto"/>
          </w:divBdr>
        </w:div>
        <w:div w:id="835803798">
          <w:marLeft w:val="0"/>
          <w:marRight w:val="0"/>
          <w:marTop w:val="0"/>
          <w:marBottom w:val="0"/>
          <w:divBdr>
            <w:top w:val="none" w:sz="0" w:space="0" w:color="auto"/>
            <w:left w:val="none" w:sz="0" w:space="0" w:color="auto"/>
            <w:bottom w:val="none" w:sz="0" w:space="0" w:color="auto"/>
            <w:right w:val="none" w:sz="0" w:space="0" w:color="auto"/>
          </w:divBdr>
        </w:div>
        <w:div w:id="959799876">
          <w:marLeft w:val="0"/>
          <w:marRight w:val="0"/>
          <w:marTop w:val="0"/>
          <w:marBottom w:val="0"/>
          <w:divBdr>
            <w:top w:val="none" w:sz="0" w:space="0" w:color="auto"/>
            <w:left w:val="none" w:sz="0" w:space="0" w:color="auto"/>
            <w:bottom w:val="none" w:sz="0" w:space="0" w:color="auto"/>
            <w:right w:val="none" w:sz="0" w:space="0" w:color="auto"/>
          </w:divBdr>
        </w:div>
        <w:div w:id="1002663193">
          <w:marLeft w:val="0"/>
          <w:marRight w:val="0"/>
          <w:marTop w:val="0"/>
          <w:marBottom w:val="0"/>
          <w:divBdr>
            <w:top w:val="none" w:sz="0" w:space="0" w:color="auto"/>
            <w:left w:val="none" w:sz="0" w:space="0" w:color="auto"/>
            <w:bottom w:val="none" w:sz="0" w:space="0" w:color="auto"/>
            <w:right w:val="none" w:sz="0" w:space="0" w:color="auto"/>
          </w:divBdr>
        </w:div>
        <w:div w:id="1056856270">
          <w:marLeft w:val="0"/>
          <w:marRight w:val="0"/>
          <w:marTop w:val="0"/>
          <w:marBottom w:val="0"/>
          <w:divBdr>
            <w:top w:val="none" w:sz="0" w:space="0" w:color="auto"/>
            <w:left w:val="none" w:sz="0" w:space="0" w:color="auto"/>
            <w:bottom w:val="none" w:sz="0" w:space="0" w:color="auto"/>
            <w:right w:val="none" w:sz="0" w:space="0" w:color="auto"/>
          </w:divBdr>
        </w:div>
        <w:div w:id="1259291496">
          <w:marLeft w:val="0"/>
          <w:marRight w:val="0"/>
          <w:marTop w:val="0"/>
          <w:marBottom w:val="0"/>
          <w:divBdr>
            <w:top w:val="none" w:sz="0" w:space="0" w:color="auto"/>
            <w:left w:val="none" w:sz="0" w:space="0" w:color="auto"/>
            <w:bottom w:val="none" w:sz="0" w:space="0" w:color="auto"/>
            <w:right w:val="none" w:sz="0" w:space="0" w:color="auto"/>
          </w:divBdr>
        </w:div>
        <w:div w:id="1311403549">
          <w:marLeft w:val="0"/>
          <w:marRight w:val="0"/>
          <w:marTop w:val="0"/>
          <w:marBottom w:val="0"/>
          <w:divBdr>
            <w:top w:val="none" w:sz="0" w:space="0" w:color="auto"/>
            <w:left w:val="none" w:sz="0" w:space="0" w:color="auto"/>
            <w:bottom w:val="none" w:sz="0" w:space="0" w:color="auto"/>
            <w:right w:val="none" w:sz="0" w:space="0" w:color="auto"/>
          </w:divBdr>
        </w:div>
        <w:div w:id="1439333053">
          <w:marLeft w:val="0"/>
          <w:marRight w:val="0"/>
          <w:marTop w:val="0"/>
          <w:marBottom w:val="0"/>
          <w:divBdr>
            <w:top w:val="none" w:sz="0" w:space="0" w:color="auto"/>
            <w:left w:val="none" w:sz="0" w:space="0" w:color="auto"/>
            <w:bottom w:val="none" w:sz="0" w:space="0" w:color="auto"/>
            <w:right w:val="none" w:sz="0" w:space="0" w:color="auto"/>
          </w:divBdr>
        </w:div>
        <w:div w:id="1540585964">
          <w:marLeft w:val="0"/>
          <w:marRight w:val="0"/>
          <w:marTop w:val="0"/>
          <w:marBottom w:val="0"/>
          <w:divBdr>
            <w:top w:val="none" w:sz="0" w:space="0" w:color="auto"/>
            <w:left w:val="none" w:sz="0" w:space="0" w:color="auto"/>
            <w:bottom w:val="none" w:sz="0" w:space="0" w:color="auto"/>
            <w:right w:val="none" w:sz="0" w:space="0" w:color="auto"/>
          </w:divBdr>
        </w:div>
        <w:div w:id="1780417857">
          <w:marLeft w:val="0"/>
          <w:marRight w:val="0"/>
          <w:marTop w:val="0"/>
          <w:marBottom w:val="0"/>
          <w:divBdr>
            <w:top w:val="none" w:sz="0" w:space="0" w:color="auto"/>
            <w:left w:val="none" w:sz="0" w:space="0" w:color="auto"/>
            <w:bottom w:val="none" w:sz="0" w:space="0" w:color="auto"/>
            <w:right w:val="none" w:sz="0" w:space="0" w:color="auto"/>
          </w:divBdr>
        </w:div>
        <w:div w:id="1799570231">
          <w:marLeft w:val="0"/>
          <w:marRight w:val="0"/>
          <w:marTop w:val="0"/>
          <w:marBottom w:val="0"/>
          <w:divBdr>
            <w:top w:val="none" w:sz="0" w:space="0" w:color="auto"/>
            <w:left w:val="none" w:sz="0" w:space="0" w:color="auto"/>
            <w:bottom w:val="none" w:sz="0" w:space="0" w:color="auto"/>
            <w:right w:val="none" w:sz="0" w:space="0" w:color="auto"/>
          </w:divBdr>
        </w:div>
        <w:div w:id="2010596419">
          <w:marLeft w:val="0"/>
          <w:marRight w:val="0"/>
          <w:marTop w:val="0"/>
          <w:marBottom w:val="0"/>
          <w:divBdr>
            <w:top w:val="none" w:sz="0" w:space="0" w:color="auto"/>
            <w:left w:val="none" w:sz="0" w:space="0" w:color="auto"/>
            <w:bottom w:val="none" w:sz="0" w:space="0" w:color="auto"/>
            <w:right w:val="none" w:sz="0" w:space="0" w:color="auto"/>
          </w:divBdr>
        </w:div>
        <w:div w:id="2029675704">
          <w:marLeft w:val="0"/>
          <w:marRight w:val="0"/>
          <w:marTop w:val="0"/>
          <w:marBottom w:val="0"/>
          <w:divBdr>
            <w:top w:val="none" w:sz="0" w:space="0" w:color="auto"/>
            <w:left w:val="none" w:sz="0" w:space="0" w:color="auto"/>
            <w:bottom w:val="none" w:sz="0" w:space="0" w:color="auto"/>
            <w:right w:val="none" w:sz="0" w:space="0" w:color="auto"/>
          </w:divBdr>
        </w:div>
        <w:div w:id="2090152065">
          <w:marLeft w:val="0"/>
          <w:marRight w:val="0"/>
          <w:marTop w:val="0"/>
          <w:marBottom w:val="0"/>
          <w:divBdr>
            <w:top w:val="none" w:sz="0" w:space="0" w:color="auto"/>
            <w:left w:val="none" w:sz="0" w:space="0" w:color="auto"/>
            <w:bottom w:val="none" w:sz="0" w:space="0" w:color="auto"/>
            <w:right w:val="none" w:sz="0" w:space="0" w:color="auto"/>
          </w:divBdr>
        </w:div>
      </w:divsChild>
    </w:div>
    <w:div w:id="945038867">
      <w:bodyDiv w:val="1"/>
      <w:marLeft w:val="0"/>
      <w:marRight w:val="0"/>
      <w:marTop w:val="0"/>
      <w:marBottom w:val="0"/>
      <w:divBdr>
        <w:top w:val="none" w:sz="0" w:space="0" w:color="auto"/>
        <w:left w:val="none" w:sz="0" w:space="0" w:color="auto"/>
        <w:bottom w:val="none" w:sz="0" w:space="0" w:color="auto"/>
        <w:right w:val="none" w:sz="0" w:space="0" w:color="auto"/>
      </w:divBdr>
      <w:divsChild>
        <w:div w:id="328556596">
          <w:marLeft w:val="0"/>
          <w:marRight w:val="0"/>
          <w:marTop w:val="0"/>
          <w:marBottom w:val="0"/>
          <w:divBdr>
            <w:top w:val="none" w:sz="0" w:space="0" w:color="auto"/>
            <w:left w:val="none" w:sz="0" w:space="0" w:color="auto"/>
            <w:bottom w:val="none" w:sz="0" w:space="0" w:color="auto"/>
            <w:right w:val="none" w:sz="0" w:space="0" w:color="auto"/>
          </w:divBdr>
        </w:div>
        <w:div w:id="1067149331">
          <w:marLeft w:val="0"/>
          <w:marRight w:val="0"/>
          <w:marTop w:val="0"/>
          <w:marBottom w:val="0"/>
          <w:divBdr>
            <w:top w:val="none" w:sz="0" w:space="0" w:color="auto"/>
            <w:left w:val="none" w:sz="0" w:space="0" w:color="auto"/>
            <w:bottom w:val="none" w:sz="0" w:space="0" w:color="auto"/>
            <w:right w:val="none" w:sz="0" w:space="0" w:color="auto"/>
          </w:divBdr>
        </w:div>
      </w:divsChild>
    </w:div>
    <w:div w:id="1002050517">
      <w:bodyDiv w:val="1"/>
      <w:marLeft w:val="0"/>
      <w:marRight w:val="0"/>
      <w:marTop w:val="0"/>
      <w:marBottom w:val="0"/>
      <w:divBdr>
        <w:top w:val="none" w:sz="0" w:space="0" w:color="auto"/>
        <w:left w:val="none" w:sz="0" w:space="0" w:color="auto"/>
        <w:bottom w:val="none" w:sz="0" w:space="0" w:color="auto"/>
        <w:right w:val="none" w:sz="0" w:space="0" w:color="auto"/>
      </w:divBdr>
    </w:div>
    <w:div w:id="1041442444">
      <w:bodyDiv w:val="1"/>
      <w:marLeft w:val="0"/>
      <w:marRight w:val="0"/>
      <w:marTop w:val="0"/>
      <w:marBottom w:val="0"/>
      <w:divBdr>
        <w:top w:val="none" w:sz="0" w:space="0" w:color="auto"/>
        <w:left w:val="none" w:sz="0" w:space="0" w:color="auto"/>
        <w:bottom w:val="none" w:sz="0" w:space="0" w:color="auto"/>
        <w:right w:val="none" w:sz="0" w:space="0" w:color="auto"/>
      </w:divBdr>
    </w:div>
    <w:div w:id="1048260302">
      <w:bodyDiv w:val="1"/>
      <w:marLeft w:val="0"/>
      <w:marRight w:val="0"/>
      <w:marTop w:val="0"/>
      <w:marBottom w:val="0"/>
      <w:divBdr>
        <w:top w:val="none" w:sz="0" w:space="0" w:color="auto"/>
        <w:left w:val="none" w:sz="0" w:space="0" w:color="auto"/>
        <w:bottom w:val="none" w:sz="0" w:space="0" w:color="auto"/>
        <w:right w:val="none" w:sz="0" w:space="0" w:color="auto"/>
      </w:divBdr>
      <w:divsChild>
        <w:div w:id="67389424">
          <w:marLeft w:val="0"/>
          <w:marRight w:val="0"/>
          <w:marTop w:val="0"/>
          <w:marBottom w:val="0"/>
          <w:divBdr>
            <w:top w:val="none" w:sz="0" w:space="0" w:color="auto"/>
            <w:left w:val="none" w:sz="0" w:space="0" w:color="auto"/>
            <w:bottom w:val="none" w:sz="0" w:space="0" w:color="auto"/>
            <w:right w:val="none" w:sz="0" w:space="0" w:color="auto"/>
          </w:divBdr>
        </w:div>
        <w:div w:id="126244238">
          <w:marLeft w:val="0"/>
          <w:marRight w:val="0"/>
          <w:marTop w:val="0"/>
          <w:marBottom w:val="0"/>
          <w:divBdr>
            <w:top w:val="none" w:sz="0" w:space="0" w:color="auto"/>
            <w:left w:val="none" w:sz="0" w:space="0" w:color="auto"/>
            <w:bottom w:val="none" w:sz="0" w:space="0" w:color="auto"/>
            <w:right w:val="none" w:sz="0" w:space="0" w:color="auto"/>
          </w:divBdr>
        </w:div>
        <w:div w:id="558786409">
          <w:marLeft w:val="0"/>
          <w:marRight w:val="0"/>
          <w:marTop w:val="0"/>
          <w:marBottom w:val="0"/>
          <w:divBdr>
            <w:top w:val="none" w:sz="0" w:space="0" w:color="auto"/>
            <w:left w:val="none" w:sz="0" w:space="0" w:color="auto"/>
            <w:bottom w:val="none" w:sz="0" w:space="0" w:color="auto"/>
            <w:right w:val="none" w:sz="0" w:space="0" w:color="auto"/>
          </w:divBdr>
        </w:div>
        <w:div w:id="610599014">
          <w:marLeft w:val="0"/>
          <w:marRight w:val="0"/>
          <w:marTop w:val="0"/>
          <w:marBottom w:val="0"/>
          <w:divBdr>
            <w:top w:val="none" w:sz="0" w:space="0" w:color="auto"/>
            <w:left w:val="none" w:sz="0" w:space="0" w:color="auto"/>
            <w:bottom w:val="none" w:sz="0" w:space="0" w:color="auto"/>
            <w:right w:val="none" w:sz="0" w:space="0" w:color="auto"/>
          </w:divBdr>
        </w:div>
        <w:div w:id="1501000399">
          <w:marLeft w:val="0"/>
          <w:marRight w:val="0"/>
          <w:marTop w:val="0"/>
          <w:marBottom w:val="0"/>
          <w:divBdr>
            <w:top w:val="none" w:sz="0" w:space="0" w:color="auto"/>
            <w:left w:val="none" w:sz="0" w:space="0" w:color="auto"/>
            <w:bottom w:val="none" w:sz="0" w:space="0" w:color="auto"/>
            <w:right w:val="none" w:sz="0" w:space="0" w:color="auto"/>
          </w:divBdr>
        </w:div>
        <w:div w:id="1597864872">
          <w:marLeft w:val="0"/>
          <w:marRight w:val="0"/>
          <w:marTop w:val="0"/>
          <w:marBottom w:val="0"/>
          <w:divBdr>
            <w:top w:val="none" w:sz="0" w:space="0" w:color="auto"/>
            <w:left w:val="none" w:sz="0" w:space="0" w:color="auto"/>
            <w:bottom w:val="none" w:sz="0" w:space="0" w:color="auto"/>
            <w:right w:val="none" w:sz="0" w:space="0" w:color="auto"/>
          </w:divBdr>
        </w:div>
        <w:div w:id="1688672841">
          <w:marLeft w:val="0"/>
          <w:marRight w:val="0"/>
          <w:marTop w:val="0"/>
          <w:marBottom w:val="0"/>
          <w:divBdr>
            <w:top w:val="none" w:sz="0" w:space="0" w:color="auto"/>
            <w:left w:val="none" w:sz="0" w:space="0" w:color="auto"/>
            <w:bottom w:val="none" w:sz="0" w:space="0" w:color="auto"/>
            <w:right w:val="none" w:sz="0" w:space="0" w:color="auto"/>
          </w:divBdr>
        </w:div>
        <w:div w:id="1823691306">
          <w:marLeft w:val="0"/>
          <w:marRight w:val="0"/>
          <w:marTop w:val="0"/>
          <w:marBottom w:val="0"/>
          <w:divBdr>
            <w:top w:val="none" w:sz="0" w:space="0" w:color="auto"/>
            <w:left w:val="none" w:sz="0" w:space="0" w:color="auto"/>
            <w:bottom w:val="none" w:sz="0" w:space="0" w:color="auto"/>
            <w:right w:val="none" w:sz="0" w:space="0" w:color="auto"/>
          </w:divBdr>
        </w:div>
        <w:div w:id="2147236334">
          <w:marLeft w:val="0"/>
          <w:marRight w:val="0"/>
          <w:marTop w:val="0"/>
          <w:marBottom w:val="0"/>
          <w:divBdr>
            <w:top w:val="none" w:sz="0" w:space="0" w:color="auto"/>
            <w:left w:val="none" w:sz="0" w:space="0" w:color="auto"/>
            <w:bottom w:val="none" w:sz="0" w:space="0" w:color="auto"/>
            <w:right w:val="none" w:sz="0" w:space="0" w:color="auto"/>
          </w:divBdr>
        </w:div>
      </w:divsChild>
    </w:div>
    <w:div w:id="1395469193">
      <w:bodyDiv w:val="1"/>
      <w:marLeft w:val="0"/>
      <w:marRight w:val="0"/>
      <w:marTop w:val="0"/>
      <w:marBottom w:val="0"/>
      <w:divBdr>
        <w:top w:val="none" w:sz="0" w:space="0" w:color="auto"/>
        <w:left w:val="none" w:sz="0" w:space="0" w:color="auto"/>
        <w:bottom w:val="none" w:sz="0" w:space="0" w:color="auto"/>
        <w:right w:val="none" w:sz="0" w:space="0" w:color="auto"/>
      </w:divBdr>
    </w:div>
    <w:div w:id="1396929836">
      <w:bodyDiv w:val="1"/>
      <w:marLeft w:val="0"/>
      <w:marRight w:val="0"/>
      <w:marTop w:val="0"/>
      <w:marBottom w:val="0"/>
      <w:divBdr>
        <w:top w:val="none" w:sz="0" w:space="0" w:color="auto"/>
        <w:left w:val="none" w:sz="0" w:space="0" w:color="auto"/>
        <w:bottom w:val="none" w:sz="0" w:space="0" w:color="auto"/>
        <w:right w:val="none" w:sz="0" w:space="0" w:color="auto"/>
      </w:divBdr>
    </w:div>
    <w:div w:id="1428892480">
      <w:bodyDiv w:val="1"/>
      <w:marLeft w:val="0"/>
      <w:marRight w:val="0"/>
      <w:marTop w:val="0"/>
      <w:marBottom w:val="0"/>
      <w:divBdr>
        <w:top w:val="none" w:sz="0" w:space="0" w:color="auto"/>
        <w:left w:val="none" w:sz="0" w:space="0" w:color="auto"/>
        <w:bottom w:val="none" w:sz="0" w:space="0" w:color="auto"/>
        <w:right w:val="none" w:sz="0" w:space="0" w:color="auto"/>
      </w:divBdr>
    </w:div>
    <w:div w:id="1610309637">
      <w:bodyDiv w:val="1"/>
      <w:marLeft w:val="0"/>
      <w:marRight w:val="0"/>
      <w:marTop w:val="0"/>
      <w:marBottom w:val="0"/>
      <w:divBdr>
        <w:top w:val="none" w:sz="0" w:space="0" w:color="auto"/>
        <w:left w:val="none" w:sz="0" w:space="0" w:color="auto"/>
        <w:bottom w:val="none" w:sz="0" w:space="0" w:color="auto"/>
        <w:right w:val="none" w:sz="0" w:space="0" w:color="auto"/>
      </w:divBdr>
    </w:div>
    <w:div w:id="1648851153">
      <w:bodyDiv w:val="1"/>
      <w:marLeft w:val="0"/>
      <w:marRight w:val="0"/>
      <w:marTop w:val="0"/>
      <w:marBottom w:val="0"/>
      <w:divBdr>
        <w:top w:val="none" w:sz="0" w:space="0" w:color="auto"/>
        <w:left w:val="none" w:sz="0" w:space="0" w:color="auto"/>
        <w:bottom w:val="none" w:sz="0" w:space="0" w:color="auto"/>
        <w:right w:val="none" w:sz="0" w:space="0" w:color="auto"/>
      </w:divBdr>
      <w:divsChild>
        <w:div w:id="6099057">
          <w:marLeft w:val="0"/>
          <w:marRight w:val="0"/>
          <w:marTop w:val="0"/>
          <w:marBottom w:val="0"/>
          <w:divBdr>
            <w:top w:val="none" w:sz="0" w:space="0" w:color="auto"/>
            <w:left w:val="none" w:sz="0" w:space="0" w:color="auto"/>
            <w:bottom w:val="none" w:sz="0" w:space="0" w:color="auto"/>
            <w:right w:val="none" w:sz="0" w:space="0" w:color="auto"/>
          </w:divBdr>
          <w:divsChild>
            <w:div w:id="419251912">
              <w:marLeft w:val="0"/>
              <w:marRight w:val="0"/>
              <w:marTop w:val="0"/>
              <w:marBottom w:val="0"/>
              <w:divBdr>
                <w:top w:val="none" w:sz="0" w:space="0" w:color="auto"/>
                <w:left w:val="none" w:sz="0" w:space="0" w:color="auto"/>
                <w:bottom w:val="none" w:sz="0" w:space="0" w:color="auto"/>
                <w:right w:val="none" w:sz="0" w:space="0" w:color="auto"/>
              </w:divBdr>
            </w:div>
          </w:divsChild>
        </w:div>
        <w:div w:id="67388503">
          <w:marLeft w:val="0"/>
          <w:marRight w:val="0"/>
          <w:marTop w:val="0"/>
          <w:marBottom w:val="0"/>
          <w:divBdr>
            <w:top w:val="none" w:sz="0" w:space="0" w:color="auto"/>
            <w:left w:val="none" w:sz="0" w:space="0" w:color="auto"/>
            <w:bottom w:val="none" w:sz="0" w:space="0" w:color="auto"/>
            <w:right w:val="none" w:sz="0" w:space="0" w:color="auto"/>
          </w:divBdr>
          <w:divsChild>
            <w:div w:id="1888947778">
              <w:marLeft w:val="0"/>
              <w:marRight w:val="0"/>
              <w:marTop w:val="0"/>
              <w:marBottom w:val="0"/>
              <w:divBdr>
                <w:top w:val="none" w:sz="0" w:space="0" w:color="auto"/>
                <w:left w:val="none" w:sz="0" w:space="0" w:color="auto"/>
                <w:bottom w:val="none" w:sz="0" w:space="0" w:color="auto"/>
                <w:right w:val="none" w:sz="0" w:space="0" w:color="auto"/>
              </w:divBdr>
            </w:div>
          </w:divsChild>
        </w:div>
        <w:div w:id="135145812">
          <w:marLeft w:val="0"/>
          <w:marRight w:val="0"/>
          <w:marTop w:val="0"/>
          <w:marBottom w:val="0"/>
          <w:divBdr>
            <w:top w:val="none" w:sz="0" w:space="0" w:color="auto"/>
            <w:left w:val="none" w:sz="0" w:space="0" w:color="auto"/>
            <w:bottom w:val="none" w:sz="0" w:space="0" w:color="auto"/>
            <w:right w:val="none" w:sz="0" w:space="0" w:color="auto"/>
          </w:divBdr>
          <w:divsChild>
            <w:div w:id="1013263630">
              <w:marLeft w:val="0"/>
              <w:marRight w:val="0"/>
              <w:marTop w:val="0"/>
              <w:marBottom w:val="0"/>
              <w:divBdr>
                <w:top w:val="none" w:sz="0" w:space="0" w:color="auto"/>
                <w:left w:val="none" w:sz="0" w:space="0" w:color="auto"/>
                <w:bottom w:val="none" w:sz="0" w:space="0" w:color="auto"/>
                <w:right w:val="none" w:sz="0" w:space="0" w:color="auto"/>
              </w:divBdr>
            </w:div>
          </w:divsChild>
        </w:div>
        <w:div w:id="255866619">
          <w:marLeft w:val="0"/>
          <w:marRight w:val="0"/>
          <w:marTop w:val="0"/>
          <w:marBottom w:val="0"/>
          <w:divBdr>
            <w:top w:val="none" w:sz="0" w:space="0" w:color="auto"/>
            <w:left w:val="none" w:sz="0" w:space="0" w:color="auto"/>
            <w:bottom w:val="none" w:sz="0" w:space="0" w:color="auto"/>
            <w:right w:val="none" w:sz="0" w:space="0" w:color="auto"/>
          </w:divBdr>
          <w:divsChild>
            <w:div w:id="162553086">
              <w:marLeft w:val="0"/>
              <w:marRight w:val="0"/>
              <w:marTop w:val="0"/>
              <w:marBottom w:val="0"/>
              <w:divBdr>
                <w:top w:val="none" w:sz="0" w:space="0" w:color="auto"/>
                <w:left w:val="none" w:sz="0" w:space="0" w:color="auto"/>
                <w:bottom w:val="none" w:sz="0" w:space="0" w:color="auto"/>
                <w:right w:val="none" w:sz="0" w:space="0" w:color="auto"/>
              </w:divBdr>
            </w:div>
          </w:divsChild>
        </w:div>
        <w:div w:id="662589887">
          <w:marLeft w:val="0"/>
          <w:marRight w:val="0"/>
          <w:marTop w:val="0"/>
          <w:marBottom w:val="0"/>
          <w:divBdr>
            <w:top w:val="none" w:sz="0" w:space="0" w:color="auto"/>
            <w:left w:val="none" w:sz="0" w:space="0" w:color="auto"/>
            <w:bottom w:val="none" w:sz="0" w:space="0" w:color="auto"/>
            <w:right w:val="none" w:sz="0" w:space="0" w:color="auto"/>
          </w:divBdr>
          <w:divsChild>
            <w:div w:id="395277841">
              <w:marLeft w:val="0"/>
              <w:marRight w:val="0"/>
              <w:marTop w:val="0"/>
              <w:marBottom w:val="0"/>
              <w:divBdr>
                <w:top w:val="none" w:sz="0" w:space="0" w:color="auto"/>
                <w:left w:val="none" w:sz="0" w:space="0" w:color="auto"/>
                <w:bottom w:val="none" w:sz="0" w:space="0" w:color="auto"/>
                <w:right w:val="none" w:sz="0" w:space="0" w:color="auto"/>
              </w:divBdr>
            </w:div>
          </w:divsChild>
        </w:div>
        <w:div w:id="864632189">
          <w:marLeft w:val="0"/>
          <w:marRight w:val="0"/>
          <w:marTop w:val="0"/>
          <w:marBottom w:val="0"/>
          <w:divBdr>
            <w:top w:val="none" w:sz="0" w:space="0" w:color="auto"/>
            <w:left w:val="none" w:sz="0" w:space="0" w:color="auto"/>
            <w:bottom w:val="none" w:sz="0" w:space="0" w:color="auto"/>
            <w:right w:val="none" w:sz="0" w:space="0" w:color="auto"/>
          </w:divBdr>
          <w:divsChild>
            <w:div w:id="449856535">
              <w:marLeft w:val="0"/>
              <w:marRight w:val="0"/>
              <w:marTop w:val="0"/>
              <w:marBottom w:val="0"/>
              <w:divBdr>
                <w:top w:val="none" w:sz="0" w:space="0" w:color="auto"/>
                <w:left w:val="none" w:sz="0" w:space="0" w:color="auto"/>
                <w:bottom w:val="none" w:sz="0" w:space="0" w:color="auto"/>
                <w:right w:val="none" w:sz="0" w:space="0" w:color="auto"/>
              </w:divBdr>
            </w:div>
          </w:divsChild>
        </w:div>
        <w:div w:id="892303259">
          <w:marLeft w:val="0"/>
          <w:marRight w:val="0"/>
          <w:marTop w:val="0"/>
          <w:marBottom w:val="0"/>
          <w:divBdr>
            <w:top w:val="none" w:sz="0" w:space="0" w:color="auto"/>
            <w:left w:val="none" w:sz="0" w:space="0" w:color="auto"/>
            <w:bottom w:val="none" w:sz="0" w:space="0" w:color="auto"/>
            <w:right w:val="none" w:sz="0" w:space="0" w:color="auto"/>
          </w:divBdr>
          <w:divsChild>
            <w:div w:id="11883527">
              <w:marLeft w:val="0"/>
              <w:marRight w:val="0"/>
              <w:marTop w:val="0"/>
              <w:marBottom w:val="0"/>
              <w:divBdr>
                <w:top w:val="none" w:sz="0" w:space="0" w:color="auto"/>
                <w:left w:val="none" w:sz="0" w:space="0" w:color="auto"/>
                <w:bottom w:val="none" w:sz="0" w:space="0" w:color="auto"/>
                <w:right w:val="none" w:sz="0" w:space="0" w:color="auto"/>
              </w:divBdr>
            </w:div>
          </w:divsChild>
        </w:div>
        <w:div w:id="928924339">
          <w:marLeft w:val="0"/>
          <w:marRight w:val="0"/>
          <w:marTop w:val="0"/>
          <w:marBottom w:val="0"/>
          <w:divBdr>
            <w:top w:val="none" w:sz="0" w:space="0" w:color="auto"/>
            <w:left w:val="none" w:sz="0" w:space="0" w:color="auto"/>
            <w:bottom w:val="none" w:sz="0" w:space="0" w:color="auto"/>
            <w:right w:val="none" w:sz="0" w:space="0" w:color="auto"/>
          </w:divBdr>
          <w:divsChild>
            <w:div w:id="409624624">
              <w:marLeft w:val="0"/>
              <w:marRight w:val="0"/>
              <w:marTop w:val="0"/>
              <w:marBottom w:val="0"/>
              <w:divBdr>
                <w:top w:val="none" w:sz="0" w:space="0" w:color="auto"/>
                <w:left w:val="none" w:sz="0" w:space="0" w:color="auto"/>
                <w:bottom w:val="none" w:sz="0" w:space="0" w:color="auto"/>
                <w:right w:val="none" w:sz="0" w:space="0" w:color="auto"/>
              </w:divBdr>
            </w:div>
          </w:divsChild>
        </w:div>
        <w:div w:id="973557327">
          <w:marLeft w:val="0"/>
          <w:marRight w:val="0"/>
          <w:marTop w:val="0"/>
          <w:marBottom w:val="0"/>
          <w:divBdr>
            <w:top w:val="none" w:sz="0" w:space="0" w:color="auto"/>
            <w:left w:val="none" w:sz="0" w:space="0" w:color="auto"/>
            <w:bottom w:val="none" w:sz="0" w:space="0" w:color="auto"/>
            <w:right w:val="none" w:sz="0" w:space="0" w:color="auto"/>
          </w:divBdr>
          <w:divsChild>
            <w:div w:id="281770995">
              <w:marLeft w:val="0"/>
              <w:marRight w:val="0"/>
              <w:marTop w:val="0"/>
              <w:marBottom w:val="0"/>
              <w:divBdr>
                <w:top w:val="none" w:sz="0" w:space="0" w:color="auto"/>
                <w:left w:val="none" w:sz="0" w:space="0" w:color="auto"/>
                <w:bottom w:val="none" w:sz="0" w:space="0" w:color="auto"/>
                <w:right w:val="none" w:sz="0" w:space="0" w:color="auto"/>
              </w:divBdr>
            </w:div>
          </w:divsChild>
        </w:div>
        <w:div w:id="1132286853">
          <w:marLeft w:val="0"/>
          <w:marRight w:val="0"/>
          <w:marTop w:val="0"/>
          <w:marBottom w:val="0"/>
          <w:divBdr>
            <w:top w:val="none" w:sz="0" w:space="0" w:color="auto"/>
            <w:left w:val="none" w:sz="0" w:space="0" w:color="auto"/>
            <w:bottom w:val="none" w:sz="0" w:space="0" w:color="auto"/>
            <w:right w:val="none" w:sz="0" w:space="0" w:color="auto"/>
          </w:divBdr>
          <w:divsChild>
            <w:div w:id="618998085">
              <w:marLeft w:val="0"/>
              <w:marRight w:val="0"/>
              <w:marTop w:val="0"/>
              <w:marBottom w:val="0"/>
              <w:divBdr>
                <w:top w:val="none" w:sz="0" w:space="0" w:color="auto"/>
                <w:left w:val="none" w:sz="0" w:space="0" w:color="auto"/>
                <w:bottom w:val="none" w:sz="0" w:space="0" w:color="auto"/>
                <w:right w:val="none" w:sz="0" w:space="0" w:color="auto"/>
              </w:divBdr>
            </w:div>
          </w:divsChild>
        </w:div>
        <w:div w:id="1150948511">
          <w:marLeft w:val="0"/>
          <w:marRight w:val="0"/>
          <w:marTop w:val="0"/>
          <w:marBottom w:val="0"/>
          <w:divBdr>
            <w:top w:val="none" w:sz="0" w:space="0" w:color="auto"/>
            <w:left w:val="none" w:sz="0" w:space="0" w:color="auto"/>
            <w:bottom w:val="none" w:sz="0" w:space="0" w:color="auto"/>
            <w:right w:val="none" w:sz="0" w:space="0" w:color="auto"/>
          </w:divBdr>
          <w:divsChild>
            <w:div w:id="1607075352">
              <w:marLeft w:val="0"/>
              <w:marRight w:val="0"/>
              <w:marTop w:val="0"/>
              <w:marBottom w:val="0"/>
              <w:divBdr>
                <w:top w:val="none" w:sz="0" w:space="0" w:color="auto"/>
                <w:left w:val="none" w:sz="0" w:space="0" w:color="auto"/>
                <w:bottom w:val="none" w:sz="0" w:space="0" w:color="auto"/>
                <w:right w:val="none" w:sz="0" w:space="0" w:color="auto"/>
              </w:divBdr>
            </w:div>
          </w:divsChild>
        </w:div>
        <w:div w:id="1219433404">
          <w:marLeft w:val="0"/>
          <w:marRight w:val="0"/>
          <w:marTop w:val="0"/>
          <w:marBottom w:val="0"/>
          <w:divBdr>
            <w:top w:val="none" w:sz="0" w:space="0" w:color="auto"/>
            <w:left w:val="none" w:sz="0" w:space="0" w:color="auto"/>
            <w:bottom w:val="none" w:sz="0" w:space="0" w:color="auto"/>
            <w:right w:val="none" w:sz="0" w:space="0" w:color="auto"/>
          </w:divBdr>
          <w:divsChild>
            <w:div w:id="1461876089">
              <w:marLeft w:val="0"/>
              <w:marRight w:val="0"/>
              <w:marTop w:val="0"/>
              <w:marBottom w:val="0"/>
              <w:divBdr>
                <w:top w:val="none" w:sz="0" w:space="0" w:color="auto"/>
                <w:left w:val="none" w:sz="0" w:space="0" w:color="auto"/>
                <w:bottom w:val="none" w:sz="0" w:space="0" w:color="auto"/>
                <w:right w:val="none" w:sz="0" w:space="0" w:color="auto"/>
              </w:divBdr>
            </w:div>
          </w:divsChild>
        </w:div>
        <w:div w:id="1504931891">
          <w:marLeft w:val="0"/>
          <w:marRight w:val="0"/>
          <w:marTop w:val="0"/>
          <w:marBottom w:val="0"/>
          <w:divBdr>
            <w:top w:val="none" w:sz="0" w:space="0" w:color="auto"/>
            <w:left w:val="none" w:sz="0" w:space="0" w:color="auto"/>
            <w:bottom w:val="none" w:sz="0" w:space="0" w:color="auto"/>
            <w:right w:val="none" w:sz="0" w:space="0" w:color="auto"/>
          </w:divBdr>
          <w:divsChild>
            <w:div w:id="1494836233">
              <w:marLeft w:val="0"/>
              <w:marRight w:val="0"/>
              <w:marTop w:val="0"/>
              <w:marBottom w:val="0"/>
              <w:divBdr>
                <w:top w:val="none" w:sz="0" w:space="0" w:color="auto"/>
                <w:left w:val="none" w:sz="0" w:space="0" w:color="auto"/>
                <w:bottom w:val="none" w:sz="0" w:space="0" w:color="auto"/>
                <w:right w:val="none" w:sz="0" w:space="0" w:color="auto"/>
              </w:divBdr>
            </w:div>
          </w:divsChild>
        </w:div>
        <w:div w:id="1505514769">
          <w:marLeft w:val="0"/>
          <w:marRight w:val="0"/>
          <w:marTop w:val="0"/>
          <w:marBottom w:val="0"/>
          <w:divBdr>
            <w:top w:val="none" w:sz="0" w:space="0" w:color="auto"/>
            <w:left w:val="none" w:sz="0" w:space="0" w:color="auto"/>
            <w:bottom w:val="none" w:sz="0" w:space="0" w:color="auto"/>
            <w:right w:val="none" w:sz="0" w:space="0" w:color="auto"/>
          </w:divBdr>
          <w:divsChild>
            <w:div w:id="417754198">
              <w:marLeft w:val="0"/>
              <w:marRight w:val="0"/>
              <w:marTop w:val="0"/>
              <w:marBottom w:val="0"/>
              <w:divBdr>
                <w:top w:val="none" w:sz="0" w:space="0" w:color="auto"/>
                <w:left w:val="none" w:sz="0" w:space="0" w:color="auto"/>
                <w:bottom w:val="none" w:sz="0" w:space="0" w:color="auto"/>
                <w:right w:val="none" w:sz="0" w:space="0" w:color="auto"/>
              </w:divBdr>
            </w:div>
          </w:divsChild>
        </w:div>
        <w:div w:id="1545679424">
          <w:marLeft w:val="0"/>
          <w:marRight w:val="0"/>
          <w:marTop w:val="0"/>
          <w:marBottom w:val="0"/>
          <w:divBdr>
            <w:top w:val="none" w:sz="0" w:space="0" w:color="auto"/>
            <w:left w:val="none" w:sz="0" w:space="0" w:color="auto"/>
            <w:bottom w:val="none" w:sz="0" w:space="0" w:color="auto"/>
            <w:right w:val="none" w:sz="0" w:space="0" w:color="auto"/>
          </w:divBdr>
          <w:divsChild>
            <w:div w:id="1693340360">
              <w:marLeft w:val="0"/>
              <w:marRight w:val="0"/>
              <w:marTop w:val="0"/>
              <w:marBottom w:val="0"/>
              <w:divBdr>
                <w:top w:val="none" w:sz="0" w:space="0" w:color="auto"/>
                <w:left w:val="none" w:sz="0" w:space="0" w:color="auto"/>
                <w:bottom w:val="none" w:sz="0" w:space="0" w:color="auto"/>
                <w:right w:val="none" w:sz="0" w:space="0" w:color="auto"/>
              </w:divBdr>
            </w:div>
          </w:divsChild>
        </w:div>
        <w:div w:id="1599288660">
          <w:marLeft w:val="0"/>
          <w:marRight w:val="0"/>
          <w:marTop w:val="0"/>
          <w:marBottom w:val="0"/>
          <w:divBdr>
            <w:top w:val="none" w:sz="0" w:space="0" w:color="auto"/>
            <w:left w:val="none" w:sz="0" w:space="0" w:color="auto"/>
            <w:bottom w:val="none" w:sz="0" w:space="0" w:color="auto"/>
            <w:right w:val="none" w:sz="0" w:space="0" w:color="auto"/>
          </w:divBdr>
          <w:divsChild>
            <w:div w:id="1417020695">
              <w:marLeft w:val="0"/>
              <w:marRight w:val="0"/>
              <w:marTop w:val="0"/>
              <w:marBottom w:val="0"/>
              <w:divBdr>
                <w:top w:val="none" w:sz="0" w:space="0" w:color="auto"/>
                <w:left w:val="none" w:sz="0" w:space="0" w:color="auto"/>
                <w:bottom w:val="none" w:sz="0" w:space="0" w:color="auto"/>
                <w:right w:val="none" w:sz="0" w:space="0" w:color="auto"/>
              </w:divBdr>
            </w:div>
          </w:divsChild>
        </w:div>
        <w:div w:id="1615282878">
          <w:marLeft w:val="0"/>
          <w:marRight w:val="0"/>
          <w:marTop w:val="0"/>
          <w:marBottom w:val="0"/>
          <w:divBdr>
            <w:top w:val="none" w:sz="0" w:space="0" w:color="auto"/>
            <w:left w:val="none" w:sz="0" w:space="0" w:color="auto"/>
            <w:bottom w:val="none" w:sz="0" w:space="0" w:color="auto"/>
            <w:right w:val="none" w:sz="0" w:space="0" w:color="auto"/>
          </w:divBdr>
          <w:divsChild>
            <w:div w:id="769011464">
              <w:marLeft w:val="0"/>
              <w:marRight w:val="0"/>
              <w:marTop w:val="0"/>
              <w:marBottom w:val="0"/>
              <w:divBdr>
                <w:top w:val="none" w:sz="0" w:space="0" w:color="auto"/>
                <w:left w:val="none" w:sz="0" w:space="0" w:color="auto"/>
                <w:bottom w:val="none" w:sz="0" w:space="0" w:color="auto"/>
                <w:right w:val="none" w:sz="0" w:space="0" w:color="auto"/>
              </w:divBdr>
            </w:div>
          </w:divsChild>
        </w:div>
        <w:div w:id="1815751321">
          <w:marLeft w:val="0"/>
          <w:marRight w:val="0"/>
          <w:marTop w:val="0"/>
          <w:marBottom w:val="0"/>
          <w:divBdr>
            <w:top w:val="none" w:sz="0" w:space="0" w:color="auto"/>
            <w:left w:val="none" w:sz="0" w:space="0" w:color="auto"/>
            <w:bottom w:val="none" w:sz="0" w:space="0" w:color="auto"/>
            <w:right w:val="none" w:sz="0" w:space="0" w:color="auto"/>
          </w:divBdr>
          <w:divsChild>
            <w:div w:id="210117200">
              <w:marLeft w:val="0"/>
              <w:marRight w:val="0"/>
              <w:marTop w:val="0"/>
              <w:marBottom w:val="0"/>
              <w:divBdr>
                <w:top w:val="none" w:sz="0" w:space="0" w:color="auto"/>
                <w:left w:val="none" w:sz="0" w:space="0" w:color="auto"/>
                <w:bottom w:val="none" w:sz="0" w:space="0" w:color="auto"/>
                <w:right w:val="none" w:sz="0" w:space="0" w:color="auto"/>
              </w:divBdr>
            </w:div>
          </w:divsChild>
        </w:div>
        <w:div w:id="1995059014">
          <w:marLeft w:val="0"/>
          <w:marRight w:val="0"/>
          <w:marTop w:val="0"/>
          <w:marBottom w:val="0"/>
          <w:divBdr>
            <w:top w:val="none" w:sz="0" w:space="0" w:color="auto"/>
            <w:left w:val="none" w:sz="0" w:space="0" w:color="auto"/>
            <w:bottom w:val="none" w:sz="0" w:space="0" w:color="auto"/>
            <w:right w:val="none" w:sz="0" w:space="0" w:color="auto"/>
          </w:divBdr>
          <w:divsChild>
            <w:div w:id="609623651">
              <w:marLeft w:val="0"/>
              <w:marRight w:val="0"/>
              <w:marTop w:val="0"/>
              <w:marBottom w:val="0"/>
              <w:divBdr>
                <w:top w:val="none" w:sz="0" w:space="0" w:color="auto"/>
                <w:left w:val="none" w:sz="0" w:space="0" w:color="auto"/>
                <w:bottom w:val="none" w:sz="0" w:space="0" w:color="auto"/>
                <w:right w:val="none" w:sz="0" w:space="0" w:color="auto"/>
              </w:divBdr>
            </w:div>
            <w:div w:id="667949053">
              <w:marLeft w:val="0"/>
              <w:marRight w:val="0"/>
              <w:marTop w:val="0"/>
              <w:marBottom w:val="0"/>
              <w:divBdr>
                <w:top w:val="none" w:sz="0" w:space="0" w:color="auto"/>
                <w:left w:val="none" w:sz="0" w:space="0" w:color="auto"/>
                <w:bottom w:val="none" w:sz="0" w:space="0" w:color="auto"/>
                <w:right w:val="none" w:sz="0" w:space="0" w:color="auto"/>
              </w:divBdr>
            </w:div>
            <w:div w:id="1169827844">
              <w:marLeft w:val="0"/>
              <w:marRight w:val="0"/>
              <w:marTop w:val="0"/>
              <w:marBottom w:val="0"/>
              <w:divBdr>
                <w:top w:val="none" w:sz="0" w:space="0" w:color="auto"/>
                <w:left w:val="none" w:sz="0" w:space="0" w:color="auto"/>
                <w:bottom w:val="none" w:sz="0" w:space="0" w:color="auto"/>
                <w:right w:val="none" w:sz="0" w:space="0" w:color="auto"/>
              </w:divBdr>
            </w:div>
            <w:div w:id="1332292777">
              <w:marLeft w:val="0"/>
              <w:marRight w:val="0"/>
              <w:marTop w:val="0"/>
              <w:marBottom w:val="0"/>
              <w:divBdr>
                <w:top w:val="none" w:sz="0" w:space="0" w:color="auto"/>
                <w:left w:val="none" w:sz="0" w:space="0" w:color="auto"/>
                <w:bottom w:val="none" w:sz="0" w:space="0" w:color="auto"/>
                <w:right w:val="none" w:sz="0" w:space="0" w:color="auto"/>
              </w:divBdr>
            </w:div>
          </w:divsChild>
        </w:div>
        <w:div w:id="2053728327">
          <w:marLeft w:val="0"/>
          <w:marRight w:val="0"/>
          <w:marTop w:val="0"/>
          <w:marBottom w:val="0"/>
          <w:divBdr>
            <w:top w:val="none" w:sz="0" w:space="0" w:color="auto"/>
            <w:left w:val="none" w:sz="0" w:space="0" w:color="auto"/>
            <w:bottom w:val="none" w:sz="0" w:space="0" w:color="auto"/>
            <w:right w:val="none" w:sz="0" w:space="0" w:color="auto"/>
          </w:divBdr>
          <w:divsChild>
            <w:div w:id="1098719024">
              <w:marLeft w:val="0"/>
              <w:marRight w:val="0"/>
              <w:marTop w:val="0"/>
              <w:marBottom w:val="0"/>
              <w:divBdr>
                <w:top w:val="none" w:sz="0" w:space="0" w:color="auto"/>
                <w:left w:val="none" w:sz="0" w:space="0" w:color="auto"/>
                <w:bottom w:val="none" w:sz="0" w:space="0" w:color="auto"/>
                <w:right w:val="none" w:sz="0" w:space="0" w:color="auto"/>
              </w:divBdr>
            </w:div>
          </w:divsChild>
        </w:div>
        <w:div w:id="2127037274">
          <w:marLeft w:val="0"/>
          <w:marRight w:val="0"/>
          <w:marTop w:val="0"/>
          <w:marBottom w:val="0"/>
          <w:divBdr>
            <w:top w:val="none" w:sz="0" w:space="0" w:color="auto"/>
            <w:left w:val="none" w:sz="0" w:space="0" w:color="auto"/>
            <w:bottom w:val="none" w:sz="0" w:space="0" w:color="auto"/>
            <w:right w:val="none" w:sz="0" w:space="0" w:color="auto"/>
          </w:divBdr>
          <w:divsChild>
            <w:div w:id="1474911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9373349">
      <w:bodyDiv w:val="1"/>
      <w:marLeft w:val="0"/>
      <w:marRight w:val="0"/>
      <w:marTop w:val="0"/>
      <w:marBottom w:val="0"/>
      <w:divBdr>
        <w:top w:val="none" w:sz="0" w:space="0" w:color="auto"/>
        <w:left w:val="none" w:sz="0" w:space="0" w:color="auto"/>
        <w:bottom w:val="none" w:sz="0" w:space="0" w:color="auto"/>
        <w:right w:val="none" w:sz="0" w:space="0" w:color="auto"/>
      </w:divBdr>
    </w:div>
    <w:div w:id="1838574666">
      <w:bodyDiv w:val="1"/>
      <w:marLeft w:val="0"/>
      <w:marRight w:val="0"/>
      <w:marTop w:val="0"/>
      <w:marBottom w:val="0"/>
      <w:divBdr>
        <w:top w:val="none" w:sz="0" w:space="0" w:color="auto"/>
        <w:left w:val="none" w:sz="0" w:space="0" w:color="auto"/>
        <w:bottom w:val="none" w:sz="0" w:space="0" w:color="auto"/>
        <w:right w:val="none" w:sz="0" w:space="0" w:color="auto"/>
      </w:divBdr>
    </w:div>
    <w:div w:id="2012099373">
      <w:bodyDiv w:val="1"/>
      <w:marLeft w:val="0"/>
      <w:marRight w:val="0"/>
      <w:marTop w:val="0"/>
      <w:marBottom w:val="0"/>
      <w:divBdr>
        <w:top w:val="none" w:sz="0" w:space="0" w:color="auto"/>
        <w:left w:val="none" w:sz="0" w:space="0" w:color="auto"/>
        <w:bottom w:val="none" w:sz="0" w:space="0" w:color="auto"/>
        <w:right w:val="none" w:sz="0" w:space="0" w:color="auto"/>
      </w:divBdr>
      <w:divsChild>
        <w:div w:id="1903218">
          <w:marLeft w:val="0"/>
          <w:marRight w:val="0"/>
          <w:marTop w:val="0"/>
          <w:marBottom w:val="0"/>
          <w:divBdr>
            <w:top w:val="none" w:sz="0" w:space="0" w:color="auto"/>
            <w:left w:val="none" w:sz="0" w:space="0" w:color="auto"/>
            <w:bottom w:val="none" w:sz="0" w:space="0" w:color="auto"/>
            <w:right w:val="none" w:sz="0" w:space="0" w:color="auto"/>
          </w:divBdr>
          <w:divsChild>
            <w:div w:id="261569954">
              <w:marLeft w:val="0"/>
              <w:marRight w:val="0"/>
              <w:marTop w:val="0"/>
              <w:marBottom w:val="0"/>
              <w:divBdr>
                <w:top w:val="none" w:sz="0" w:space="0" w:color="auto"/>
                <w:left w:val="none" w:sz="0" w:space="0" w:color="auto"/>
                <w:bottom w:val="none" w:sz="0" w:space="0" w:color="auto"/>
                <w:right w:val="none" w:sz="0" w:space="0" w:color="auto"/>
              </w:divBdr>
            </w:div>
          </w:divsChild>
        </w:div>
        <w:div w:id="132912092">
          <w:marLeft w:val="0"/>
          <w:marRight w:val="0"/>
          <w:marTop w:val="0"/>
          <w:marBottom w:val="0"/>
          <w:divBdr>
            <w:top w:val="none" w:sz="0" w:space="0" w:color="auto"/>
            <w:left w:val="none" w:sz="0" w:space="0" w:color="auto"/>
            <w:bottom w:val="none" w:sz="0" w:space="0" w:color="auto"/>
            <w:right w:val="none" w:sz="0" w:space="0" w:color="auto"/>
          </w:divBdr>
          <w:divsChild>
            <w:div w:id="1438257824">
              <w:marLeft w:val="0"/>
              <w:marRight w:val="0"/>
              <w:marTop w:val="0"/>
              <w:marBottom w:val="0"/>
              <w:divBdr>
                <w:top w:val="none" w:sz="0" w:space="0" w:color="auto"/>
                <w:left w:val="none" w:sz="0" w:space="0" w:color="auto"/>
                <w:bottom w:val="none" w:sz="0" w:space="0" w:color="auto"/>
                <w:right w:val="none" w:sz="0" w:space="0" w:color="auto"/>
              </w:divBdr>
            </w:div>
          </w:divsChild>
        </w:div>
        <w:div w:id="240025104">
          <w:marLeft w:val="0"/>
          <w:marRight w:val="0"/>
          <w:marTop w:val="0"/>
          <w:marBottom w:val="0"/>
          <w:divBdr>
            <w:top w:val="none" w:sz="0" w:space="0" w:color="auto"/>
            <w:left w:val="none" w:sz="0" w:space="0" w:color="auto"/>
            <w:bottom w:val="none" w:sz="0" w:space="0" w:color="auto"/>
            <w:right w:val="none" w:sz="0" w:space="0" w:color="auto"/>
          </w:divBdr>
          <w:divsChild>
            <w:div w:id="1462381892">
              <w:marLeft w:val="0"/>
              <w:marRight w:val="0"/>
              <w:marTop w:val="0"/>
              <w:marBottom w:val="0"/>
              <w:divBdr>
                <w:top w:val="none" w:sz="0" w:space="0" w:color="auto"/>
                <w:left w:val="none" w:sz="0" w:space="0" w:color="auto"/>
                <w:bottom w:val="none" w:sz="0" w:space="0" w:color="auto"/>
                <w:right w:val="none" w:sz="0" w:space="0" w:color="auto"/>
              </w:divBdr>
            </w:div>
          </w:divsChild>
        </w:div>
        <w:div w:id="246578353">
          <w:marLeft w:val="0"/>
          <w:marRight w:val="0"/>
          <w:marTop w:val="0"/>
          <w:marBottom w:val="0"/>
          <w:divBdr>
            <w:top w:val="none" w:sz="0" w:space="0" w:color="auto"/>
            <w:left w:val="none" w:sz="0" w:space="0" w:color="auto"/>
            <w:bottom w:val="none" w:sz="0" w:space="0" w:color="auto"/>
            <w:right w:val="none" w:sz="0" w:space="0" w:color="auto"/>
          </w:divBdr>
          <w:divsChild>
            <w:div w:id="388958976">
              <w:marLeft w:val="0"/>
              <w:marRight w:val="0"/>
              <w:marTop w:val="0"/>
              <w:marBottom w:val="0"/>
              <w:divBdr>
                <w:top w:val="none" w:sz="0" w:space="0" w:color="auto"/>
                <w:left w:val="none" w:sz="0" w:space="0" w:color="auto"/>
                <w:bottom w:val="none" w:sz="0" w:space="0" w:color="auto"/>
                <w:right w:val="none" w:sz="0" w:space="0" w:color="auto"/>
              </w:divBdr>
            </w:div>
          </w:divsChild>
        </w:div>
        <w:div w:id="425424853">
          <w:marLeft w:val="0"/>
          <w:marRight w:val="0"/>
          <w:marTop w:val="0"/>
          <w:marBottom w:val="0"/>
          <w:divBdr>
            <w:top w:val="none" w:sz="0" w:space="0" w:color="auto"/>
            <w:left w:val="none" w:sz="0" w:space="0" w:color="auto"/>
            <w:bottom w:val="none" w:sz="0" w:space="0" w:color="auto"/>
            <w:right w:val="none" w:sz="0" w:space="0" w:color="auto"/>
          </w:divBdr>
          <w:divsChild>
            <w:div w:id="232587718">
              <w:marLeft w:val="0"/>
              <w:marRight w:val="0"/>
              <w:marTop w:val="0"/>
              <w:marBottom w:val="0"/>
              <w:divBdr>
                <w:top w:val="none" w:sz="0" w:space="0" w:color="auto"/>
                <w:left w:val="none" w:sz="0" w:space="0" w:color="auto"/>
                <w:bottom w:val="none" w:sz="0" w:space="0" w:color="auto"/>
                <w:right w:val="none" w:sz="0" w:space="0" w:color="auto"/>
              </w:divBdr>
            </w:div>
          </w:divsChild>
        </w:div>
        <w:div w:id="459617009">
          <w:marLeft w:val="0"/>
          <w:marRight w:val="0"/>
          <w:marTop w:val="0"/>
          <w:marBottom w:val="0"/>
          <w:divBdr>
            <w:top w:val="none" w:sz="0" w:space="0" w:color="auto"/>
            <w:left w:val="none" w:sz="0" w:space="0" w:color="auto"/>
            <w:bottom w:val="none" w:sz="0" w:space="0" w:color="auto"/>
            <w:right w:val="none" w:sz="0" w:space="0" w:color="auto"/>
          </w:divBdr>
          <w:divsChild>
            <w:div w:id="5056986">
              <w:marLeft w:val="0"/>
              <w:marRight w:val="0"/>
              <w:marTop w:val="0"/>
              <w:marBottom w:val="0"/>
              <w:divBdr>
                <w:top w:val="none" w:sz="0" w:space="0" w:color="auto"/>
                <w:left w:val="none" w:sz="0" w:space="0" w:color="auto"/>
                <w:bottom w:val="none" w:sz="0" w:space="0" w:color="auto"/>
                <w:right w:val="none" w:sz="0" w:space="0" w:color="auto"/>
              </w:divBdr>
            </w:div>
          </w:divsChild>
        </w:div>
        <w:div w:id="822504547">
          <w:marLeft w:val="0"/>
          <w:marRight w:val="0"/>
          <w:marTop w:val="0"/>
          <w:marBottom w:val="0"/>
          <w:divBdr>
            <w:top w:val="none" w:sz="0" w:space="0" w:color="auto"/>
            <w:left w:val="none" w:sz="0" w:space="0" w:color="auto"/>
            <w:bottom w:val="none" w:sz="0" w:space="0" w:color="auto"/>
            <w:right w:val="none" w:sz="0" w:space="0" w:color="auto"/>
          </w:divBdr>
          <w:divsChild>
            <w:div w:id="327248182">
              <w:marLeft w:val="0"/>
              <w:marRight w:val="0"/>
              <w:marTop w:val="0"/>
              <w:marBottom w:val="0"/>
              <w:divBdr>
                <w:top w:val="none" w:sz="0" w:space="0" w:color="auto"/>
                <w:left w:val="none" w:sz="0" w:space="0" w:color="auto"/>
                <w:bottom w:val="none" w:sz="0" w:space="0" w:color="auto"/>
                <w:right w:val="none" w:sz="0" w:space="0" w:color="auto"/>
              </w:divBdr>
            </w:div>
            <w:div w:id="776026539">
              <w:marLeft w:val="0"/>
              <w:marRight w:val="0"/>
              <w:marTop w:val="0"/>
              <w:marBottom w:val="0"/>
              <w:divBdr>
                <w:top w:val="none" w:sz="0" w:space="0" w:color="auto"/>
                <w:left w:val="none" w:sz="0" w:space="0" w:color="auto"/>
                <w:bottom w:val="none" w:sz="0" w:space="0" w:color="auto"/>
                <w:right w:val="none" w:sz="0" w:space="0" w:color="auto"/>
              </w:divBdr>
            </w:div>
            <w:div w:id="1578247175">
              <w:marLeft w:val="0"/>
              <w:marRight w:val="0"/>
              <w:marTop w:val="0"/>
              <w:marBottom w:val="0"/>
              <w:divBdr>
                <w:top w:val="none" w:sz="0" w:space="0" w:color="auto"/>
                <w:left w:val="none" w:sz="0" w:space="0" w:color="auto"/>
                <w:bottom w:val="none" w:sz="0" w:space="0" w:color="auto"/>
                <w:right w:val="none" w:sz="0" w:space="0" w:color="auto"/>
              </w:divBdr>
            </w:div>
            <w:div w:id="1770618530">
              <w:marLeft w:val="0"/>
              <w:marRight w:val="0"/>
              <w:marTop w:val="0"/>
              <w:marBottom w:val="0"/>
              <w:divBdr>
                <w:top w:val="none" w:sz="0" w:space="0" w:color="auto"/>
                <w:left w:val="none" w:sz="0" w:space="0" w:color="auto"/>
                <w:bottom w:val="none" w:sz="0" w:space="0" w:color="auto"/>
                <w:right w:val="none" w:sz="0" w:space="0" w:color="auto"/>
              </w:divBdr>
            </w:div>
          </w:divsChild>
        </w:div>
        <w:div w:id="923299862">
          <w:marLeft w:val="0"/>
          <w:marRight w:val="0"/>
          <w:marTop w:val="0"/>
          <w:marBottom w:val="0"/>
          <w:divBdr>
            <w:top w:val="none" w:sz="0" w:space="0" w:color="auto"/>
            <w:left w:val="none" w:sz="0" w:space="0" w:color="auto"/>
            <w:bottom w:val="none" w:sz="0" w:space="0" w:color="auto"/>
            <w:right w:val="none" w:sz="0" w:space="0" w:color="auto"/>
          </w:divBdr>
          <w:divsChild>
            <w:div w:id="962032579">
              <w:marLeft w:val="0"/>
              <w:marRight w:val="0"/>
              <w:marTop w:val="0"/>
              <w:marBottom w:val="0"/>
              <w:divBdr>
                <w:top w:val="none" w:sz="0" w:space="0" w:color="auto"/>
                <w:left w:val="none" w:sz="0" w:space="0" w:color="auto"/>
                <w:bottom w:val="none" w:sz="0" w:space="0" w:color="auto"/>
                <w:right w:val="none" w:sz="0" w:space="0" w:color="auto"/>
              </w:divBdr>
            </w:div>
          </w:divsChild>
        </w:div>
        <w:div w:id="980304000">
          <w:marLeft w:val="0"/>
          <w:marRight w:val="0"/>
          <w:marTop w:val="0"/>
          <w:marBottom w:val="0"/>
          <w:divBdr>
            <w:top w:val="none" w:sz="0" w:space="0" w:color="auto"/>
            <w:left w:val="none" w:sz="0" w:space="0" w:color="auto"/>
            <w:bottom w:val="none" w:sz="0" w:space="0" w:color="auto"/>
            <w:right w:val="none" w:sz="0" w:space="0" w:color="auto"/>
          </w:divBdr>
          <w:divsChild>
            <w:div w:id="1184242258">
              <w:marLeft w:val="0"/>
              <w:marRight w:val="0"/>
              <w:marTop w:val="0"/>
              <w:marBottom w:val="0"/>
              <w:divBdr>
                <w:top w:val="none" w:sz="0" w:space="0" w:color="auto"/>
                <w:left w:val="none" w:sz="0" w:space="0" w:color="auto"/>
                <w:bottom w:val="none" w:sz="0" w:space="0" w:color="auto"/>
                <w:right w:val="none" w:sz="0" w:space="0" w:color="auto"/>
              </w:divBdr>
            </w:div>
          </w:divsChild>
        </w:div>
        <w:div w:id="1200315939">
          <w:marLeft w:val="0"/>
          <w:marRight w:val="0"/>
          <w:marTop w:val="0"/>
          <w:marBottom w:val="0"/>
          <w:divBdr>
            <w:top w:val="none" w:sz="0" w:space="0" w:color="auto"/>
            <w:left w:val="none" w:sz="0" w:space="0" w:color="auto"/>
            <w:bottom w:val="none" w:sz="0" w:space="0" w:color="auto"/>
            <w:right w:val="none" w:sz="0" w:space="0" w:color="auto"/>
          </w:divBdr>
          <w:divsChild>
            <w:div w:id="1033263299">
              <w:marLeft w:val="0"/>
              <w:marRight w:val="0"/>
              <w:marTop w:val="0"/>
              <w:marBottom w:val="0"/>
              <w:divBdr>
                <w:top w:val="none" w:sz="0" w:space="0" w:color="auto"/>
                <w:left w:val="none" w:sz="0" w:space="0" w:color="auto"/>
                <w:bottom w:val="none" w:sz="0" w:space="0" w:color="auto"/>
                <w:right w:val="none" w:sz="0" w:space="0" w:color="auto"/>
              </w:divBdr>
            </w:div>
          </w:divsChild>
        </w:div>
        <w:div w:id="1249340020">
          <w:marLeft w:val="0"/>
          <w:marRight w:val="0"/>
          <w:marTop w:val="0"/>
          <w:marBottom w:val="0"/>
          <w:divBdr>
            <w:top w:val="none" w:sz="0" w:space="0" w:color="auto"/>
            <w:left w:val="none" w:sz="0" w:space="0" w:color="auto"/>
            <w:bottom w:val="none" w:sz="0" w:space="0" w:color="auto"/>
            <w:right w:val="none" w:sz="0" w:space="0" w:color="auto"/>
          </w:divBdr>
          <w:divsChild>
            <w:div w:id="1508442527">
              <w:marLeft w:val="0"/>
              <w:marRight w:val="0"/>
              <w:marTop w:val="0"/>
              <w:marBottom w:val="0"/>
              <w:divBdr>
                <w:top w:val="none" w:sz="0" w:space="0" w:color="auto"/>
                <w:left w:val="none" w:sz="0" w:space="0" w:color="auto"/>
                <w:bottom w:val="none" w:sz="0" w:space="0" w:color="auto"/>
                <w:right w:val="none" w:sz="0" w:space="0" w:color="auto"/>
              </w:divBdr>
            </w:div>
          </w:divsChild>
        </w:div>
        <w:div w:id="1280601756">
          <w:marLeft w:val="0"/>
          <w:marRight w:val="0"/>
          <w:marTop w:val="0"/>
          <w:marBottom w:val="0"/>
          <w:divBdr>
            <w:top w:val="none" w:sz="0" w:space="0" w:color="auto"/>
            <w:left w:val="none" w:sz="0" w:space="0" w:color="auto"/>
            <w:bottom w:val="none" w:sz="0" w:space="0" w:color="auto"/>
            <w:right w:val="none" w:sz="0" w:space="0" w:color="auto"/>
          </w:divBdr>
          <w:divsChild>
            <w:div w:id="1324553403">
              <w:marLeft w:val="0"/>
              <w:marRight w:val="0"/>
              <w:marTop w:val="0"/>
              <w:marBottom w:val="0"/>
              <w:divBdr>
                <w:top w:val="none" w:sz="0" w:space="0" w:color="auto"/>
                <w:left w:val="none" w:sz="0" w:space="0" w:color="auto"/>
                <w:bottom w:val="none" w:sz="0" w:space="0" w:color="auto"/>
                <w:right w:val="none" w:sz="0" w:space="0" w:color="auto"/>
              </w:divBdr>
            </w:div>
          </w:divsChild>
        </w:div>
        <w:div w:id="1413309759">
          <w:marLeft w:val="0"/>
          <w:marRight w:val="0"/>
          <w:marTop w:val="0"/>
          <w:marBottom w:val="0"/>
          <w:divBdr>
            <w:top w:val="none" w:sz="0" w:space="0" w:color="auto"/>
            <w:left w:val="none" w:sz="0" w:space="0" w:color="auto"/>
            <w:bottom w:val="none" w:sz="0" w:space="0" w:color="auto"/>
            <w:right w:val="none" w:sz="0" w:space="0" w:color="auto"/>
          </w:divBdr>
          <w:divsChild>
            <w:div w:id="812217951">
              <w:marLeft w:val="0"/>
              <w:marRight w:val="0"/>
              <w:marTop w:val="0"/>
              <w:marBottom w:val="0"/>
              <w:divBdr>
                <w:top w:val="none" w:sz="0" w:space="0" w:color="auto"/>
                <w:left w:val="none" w:sz="0" w:space="0" w:color="auto"/>
                <w:bottom w:val="none" w:sz="0" w:space="0" w:color="auto"/>
                <w:right w:val="none" w:sz="0" w:space="0" w:color="auto"/>
              </w:divBdr>
            </w:div>
          </w:divsChild>
        </w:div>
        <w:div w:id="1457721606">
          <w:marLeft w:val="0"/>
          <w:marRight w:val="0"/>
          <w:marTop w:val="0"/>
          <w:marBottom w:val="0"/>
          <w:divBdr>
            <w:top w:val="none" w:sz="0" w:space="0" w:color="auto"/>
            <w:left w:val="none" w:sz="0" w:space="0" w:color="auto"/>
            <w:bottom w:val="none" w:sz="0" w:space="0" w:color="auto"/>
            <w:right w:val="none" w:sz="0" w:space="0" w:color="auto"/>
          </w:divBdr>
          <w:divsChild>
            <w:div w:id="1058210151">
              <w:marLeft w:val="0"/>
              <w:marRight w:val="0"/>
              <w:marTop w:val="0"/>
              <w:marBottom w:val="0"/>
              <w:divBdr>
                <w:top w:val="none" w:sz="0" w:space="0" w:color="auto"/>
                <w:left w:val="none" w:sz="0" w:space="0" w:color="auto"/>
                <w:bottom w:val="none" w:sz="0" w:space="0" w:color="auto"/>
                <w:right w:val="none" w:sz="0" w:space="0" w:color="auto"/>
              </w:divBdr>
            </w:div>
          </w:divsChild>
        </w:div>
        <w:div w:id="1490249283">
          <w:marLeft w:val="0"/>
          <w:marRight w:val="0"/>
          <w:marTop w:val="0"/>
          <w:marBottom w:val="0"/>
          <w:divBdr>
            <w:top w:val="none" w:sz="0" w:space="0" w:color="auto"/>
            <w:left w:val="none" w:sz="0" w:space="0" w:color="auto"/>
            <w:bottom w:val="none" w:sz="0" w:space="0" w:color="auto"/>
            <w:right w:val="none" w:sz="0" w:space="0" w:color="auto"/>
          </w:divBdr>
          <w:divsChild>
            <w:div w:id="1686204856">
              <w:marLeft w:val="0"/>
              <w:marRight w:val="0"/>
              <w:marTop w:val="0"/>
              <w:marBottom w:val="0"/>
              <w:divBdr>
                <w:top w:val="none" w:sz="0" w:space="0" w:color="auto"/>
                <w:left w:val="none" w:sz="0" w:space="0" w:color="auto"/>
                <w:bottom w:val="none" w:sz="0" w:space="0" w:color="auto"/>
                <w:right w:val="none" w:sz="0" w:space="0" w:color="auto"/>
              </w:divBdr>
            </w:div>
          </w:divsChild>
        </w:div>
        <w:div w:id="1709061291">
          <w:marLeft w:val="0"/>
          <w:marRight w:val="0"/>
          <w:marTop w:val="0"/>
          <w:marBottom w:val="0"/>
          <w:divBdr>
            <w:top w:val="none" w:sz="0" w:space="0" w:color="auto"/>
            <w:left w:val="none" w:sz="0" w:space="0" w:color="auto"/>
            <w:bottom w:val="none" w:sz="0" w:space="0" w:color="auto"/>
            <w:right w:val="none" w:sz="0" w:space="0" w:color="auto"/>
          </w:divBdr>
          <w:divsChild>
            <w:div w:id="382289354">
              <w:marLeft w:val="0"/>
              <w:marRight w:val="0"/>
              <w:marTop w:val="0"/>
              <w:marBottom w:val="0"/>
              <w:divBdr>
                <w:top w:val="none" w:sz="0" w:space="0" w:color="auto"/>
                <w:left w:val="none" w:sz="0" w:space="0" w:color="auto"/>
                <w:bottom w:val="none" w:sz="0" w:space="0" w:color="auto"/>
                <w:right w:val="none" w:sz="0" w:space="0" w:color="auto"/>
              </w:divBdr>
            </w:div>
          </w:divsChild>
        </w:div>
        <w:div w:id="1748378212">
          <w:marLeft w:val="0"/>
          <w:marRight w:val="0"/>
          <w:marTop w:val="0"/>
          <w:marBottom w:val="0"/>
          <w:divBdr>
            <w:top w:val="none" w:sz="0" w:space="0" w:color="auto"/>
            <w:left w:val="none" w:sz="0" w:space="0" w:color="auto"/>
            <w:bottom w:val="none" w:sz="0" w:space="0" w:color="auto"/>
            <w:right w:val="none" w:sz="0" w:space="0" w:color="auto"/>
          </w:divBdr>
          <w:divsChild>
            <w:div w:id="547567713">
              <w:marLeft w:val="0"/>
              <w:marRight w:val="0"/>
              <w:marTop w:val="0"/>
              <w:marBottom w:val="0"/>
              <w:divBdr>
                <w:top w:val="none" w:sz="0" w:space="0" w:color="auto"/>
                <w:left w:val="none" w:sz="0" w:space="0" w:color="auto"/>
                <w:bottom w:val="none" w:sz="0" w:space="0" w:color="auto"/>
                <w:right w:val="none" w:sz="0" w:space="0" w:color="auto"/>
              </w:divBdr>
            </w:div>
          </w:divsChild>
        </w:div>
        <w:div w:id="1756777754">
          <w:marLeft w:val="0"/>
          <w:marRight w:val="0"/>
          <w:marTop w:val="0"/>
          <w:marBottom w:val="0"/>
          <w:divBdr>
            <w:top w:val="none" w:sz="0" w:space="0" w:color="auto"/>
            <w:left w:val="none" w:sz="0" w:space="0" w:color="auto"/>
            <w:bottom w:val="none" w:sz="0" w:space="0" w:color="auto"/>
            <w:right w:val="none" w:sz="0" w:space="0" w:color="auto"/>
          </w:divBdr>
          <w:divsChild>
            <w:div w:id="426850454">
              <w:marLeft w:val="0"/>
              <w:marRight w:val="0"/>
              <w:marTop w:val="0"/>
              <w:marBottom w:val="0"/>
              <w:divBdr>
                <w:top w:val="none" w:sz="0" w:space="0" w:color="auto"/>
                <w:left w:val="none" w:sz="0" w:space="0" w:color="auto"/>
                <w:bottom w:val="none" w:sz="0" w:space="0" w:color="auto"/>
                <w:right w:val="none" w:sz="0" w:space="0" w:color="auto"/>
              </w:divBdr>
            </w:div>
          </w:divsChild>
        </w:div>
        <w:div w:id="1796556880">
          <w:marLeft w:val="0"/>
          <w:marRight w:val="0"/>
          <w:marTop w:val="0"/>
          <w:marBottom w:val="0"/>
          <w:divBdr>
            <w:top w:val="none" w:sz="0" w:space="0" w:color="auto"/>
            <w:left w:val="none" w:sz="0" w:space="0" w:color="auto"/>
            <w:bottom w:val="none" w:sz="0" w:space="0" w:color="auto"/>
            <w:right w:val="none" w:sz="0" w:space="0" w:color="auto"/>
          </w:divBdr>
          <w:divsChild>
            <w:div w:id="1286230528">
              <w:marLeft w:val="0"/>
              <w:marRight w:val="0"/>
              <w:marTop w:val="0"/>
              <w:marBottom w:val="0"/>
              <w:divBdr>
                <w:top w:val="none" w:sz="0" w:space="0" w:color="auto"/>
                <w:left w:val="none" w:sz="0" w:space="0" w:color="auto"/>
                <w:bottom w:val="none" w:sz="0" w:space="0" w:color="auto"/>
                <w:right w:val="none" w:sz="0" w:space="0" w:color="auto"/>
              </w:divBdr>
            </w:div>
          </w:divsChild>
        </w:div>
        <w:div w:id="1932664560">
          <w:marLeft w:val="0"/>
          <w:marRight w:val="0"/>
          <w:marTop w:val="0"/>
          <w:marBottom w:val="0"/>
          <w:divBdr>
            <w:top w:val="none" w:sz="0" w:space="0" w:color="auto"/>
            <w:left w:val="none" w:sz="0" w:space="0" w:color="auto"/>
            <w:bottom w:val="none" w:sz="0" w:space="0" w:color="auto"/>
            <w:right w:val="none" w:sz="0" w:space="0" w:color="auto"/>
          </w:divBdr>
          <w:divsChild>
            <w:div w:id="1959294480">
              <w:marLeft w:val="0"/>
              <w:marRight w:val="0"/>
              <w:marTop w:val="0"/>
              <w:marBottom w:val="0"/>
              <w:divBdr>
                <w:top w:val="none" w:sz="0" w:space="0" w:color="auto"/>
                <w:left w:val="none" w:sz="0" w:space="0" w:color="auto"/>
                <w:bottom w:val="none" w:sz="0" w:space="0" w:color="auto"/>
                <w:right w:val="none" w:sz="0" w:space="0" w:color="auto"/>
              </w:divBdr>
            </w:div>
          </w:divsChild>
        </w:div>
        <w:div w:id="2090888050">
          <w:marLeft w:val="0"/>
          <w:marRight w:val="0"/>
          <w:marTop w:val="0"/>
          <w:marBottom w:val="0"/>
          <w:divBdr>
            <w:top w:val="none" w:sz="0" w:space="0" w:color="auto"/>
            <w:left w:val="none" w:sz="0" w:space="0" w:color="auto"/>
            <w:bottom w:val="none" w:sz="0" w:space="0" w:color="auto"/>
            <w:right w:val="none" w:sz="0" w:space="0" w:color="auto"/>
          </w:divBdr>
          <w:divsChild>
            <w:div w:id="62872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4372110">
      <w:bodyDiv w:val="1"/>
      <w:marLeft w:val="0"/>
      <w:marRight w:val="0"/>
      <w:marTop w:val="0"/>
      <w:marBottom w:val="0"/>
      <w:divBdr>
        <w:top w:val="none" w:sz="0" w:space="0" w:color="auto"/>
        <w:left w:val="none" w:sz="0" w:space="0" w:color="auto"/>
        <w:bottom w:val="none" w:sz="0" w:space="0" w:color="auto"/>
        <w:right w:val="none" w:sz="0" w:space="0" w:color="auto"/>
      </w:divBdr>
    </w:div>
    <w:div w:id="2104720717">
      <w:bodyDiv w:val="1"/>
      <w:marLeft w:val="0"/>
      <w:marRight w:val="0"/>
      <w:marTop w:val="0"/>
      <w:marBottom w:val="0"/>
      <w:divBdr>
        <w:top w:val="none" w:sz="0" w:space="0" w:color="auto"/>
        <w:left w:val="none" w:sz="0" w:space="0" w:color="auto"/>
        <w:bottom w:val="none" w:sz="0" w:space="0" w:color="auto"/>
        <w:right w:val="none" w:sz="0" w:space="0" w:color="auto"/>
      </w:divBdr>
      <w:divsChild>
        <w:div w:id="399714641">
          <w:marLeft w:val="0"/>
          <w:marRight w:val="0"/>
          <w:marTop w:val="0"/>
          <w:marBottom w:val="0"/>
          <w:divBdr>
            <w:top w:val="none" w:sz="0" w:space="0" w:color="auto"/>
            <w:left w:val="none" w:sz="0" w:space="0" w:color="auto"/>
            <w:bottom w:val="none" w:sz="0" w:space="0" w:color="auto"/>
            <w:right w:val="none" w:sz="0" w:space="0" w:color="auto"/>
          </w:divBdr>
        </w:div>
        <w:div w:id="71527733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footer" Target="footer3.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5" Type="http://schemas.openxmlformats.org/officeDocument/2006/relationships/hyperlink" Target="mailto:popia@eims.co.za"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mailto:popia@eims.co.za" TargetMode="Externa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yperlink" Target="mailto:popia@eims.co.za"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glossaryDocument" Target="glossary/document.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footer3.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anderMsipa\Downloads\TEM100_Report%20Cover_Rev0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B40C9F9319CE470EB28EAF1526D8B016"/>
        <w:category>
          <w:name w:val="General"/>
          <w:gallery w:val="placeholder"/>
        </w:category>
        <w:types>
          <w:type w:val="bbPlcHdr"/>
        </w:types>
        <w:behaviors>
          <w:behavior w:val="content"/>
        </w:behaviors>
        <w:guid w:val="{AB3A7512-FCCB-4AE2-9E67-0CD4A0DD50C7}"/>
      </w:docPartPr>
      <w:docPartBody>
        <w:p w:rsidR="00585B4F" w:rsidRDefault="00585B4F">
          <w:pPr>
            <w:pStyle w:val="B40C9F9319CE470EB28EAF1526D8B016"/>
          </w:pPr>
          <w:r w:rsidRPr="00151341">
            <w:rPr>
              <w:rStyle w:val="PlaceholderText"/>
            </w:rPr>
            <w:t>Click here to enter text.</w:t>
          </w:r>
        </w:p>
      </w:docPartBody>
    </w:docPart>
    <w:docPart>
      <w:docPartPr>
        <w:name w:val="D4454AB828724F778271B3A26FBCCE95"/>
        <w:category>
          <w:name w:val="General"/>
          <w:gallery w:val="placeholder"/>
        </w:category>
        <w:types>
          <w:type w:val="bbPlcHdr"/>
        </w:types>
        <w:behaviors>
          <w:behavior w:val="content"/>
        </w:behaviors>
        <w:guid w:val="{EEB981B8-C364-40CC-A2D3-F0615EAFDE53}"/>
      </w:docPartPr>
      <w:docPartBody>
        <w:p w:rsidR="00585B4F" w:rsidRDefault="00585B4F">
          <w:pPr>
            <w:pStyle w:val="D4454AB828724F778271B3A26FBCCE95"/>
          </w:pPr>
          <w:r w:rsidRPr="00151341">
            <w:rPr>
              <w:rStyle w:val="PlaceholderText"/>
            </w:rPr>
            <w:t>Click here to enter text.</w:t>
          </w:r>
        </w:p>
      </w:docPartBody>
    </w:docPart>
    <w:docPart>
      <w:docPartPr>
        <w:name w:val="49F8647D3F6D471D85340EFC455F5A72"/>
        <w:category>
          <w:name w:val="General"/>
          <w:gallery w:val="placeholder"/>
        </w:category>
        <w:types>
          <w:type w:val="bbPlcHdr"/>
        </w:types>
        <w:behaviors>
          <w:behavior w:val="content"/>
        </w:behaviors>
        <w:guid w:val="{E0C445C1-626F-427E-948F-7C2DD3125586}"/>
      </w:docPartPr>
      <w:docPartBody>
        <w:p w:rsidR="00585B4F" w:rsidRDefault="00585B4F">
          <w:pPr>
            <w:pStyle w:val="49F8647D3F6D471D85340EFC455F5A72"/>
          </w:pPr>
          <w:r w:rsidRPr="00F605C4">
            <w:rPr>
              <w:rStyle w:val="PlaceholderText"/>
            </w:rPr>
            <w:t>Click here to enter a date.</w:t>
          </w:r>
        </w:p>
      </w:docPartBody>
    </w:docPart>
    <w:docPart>
      <w:docPartPr>
        <w:name w:val="34B0A079DFE5470682A44C49BDDDD39F"/>
        <w:category>
          <w:name w:val="General"/>
          <w:gallery w:val="placeholder"/>
        </w:category>
        <w:types>
          <w:type w:val="bbPlcHdr"/>
        </w:types>
        <w:behaviors>
          <w:behavior w:val="content"/>
        </w:behaviors>
        <w:guid w:val="{04D52EC9-89B1-4B48-BF60-1EBF75D83110}"/>
      </w:docPartPr>
      <w:docPartBody>
        <w:p w:rsidR="00585B4F" w:rsidRDefault="00585B4F">
          <w:pPr>
            <w:pStyle w:val="34B0A079DFE5470682A44C49BDDDD39F"/>
          </w:pPr>
          <w:r w:rsidRPr="00151341">
            <w:rPr>
              <w:rStyle w:val="PlaceholderText"/>
            </w:rPr>
            <w:t>Click here to enter text.</w:t>
          </w:r>
        </w:p>
      </w:docPartBody>
    </w:docPart>
    <w:docPart>
      <w:docPartPr>
        <w:name w:val="8391C955B7CA4F83905416B44F1BCAB7"/>
        <w:category>
          <w:name w:val="General"/>
          <w:gallery w:val="placeholder"/>
        </w:category>
        <w:types>
          <w:type w:val="bbPlcHdr"/>
        </w:types>
        <w:behaviors>
          <w:behavior w:val="content"/>
        </w:behaviors>
        <w:guid w:val="{3EED0806-2FD8-47FD-8326-9C2A63145D0B}"/>
      </w:docPartPr>
      <w:docPartBody>
        <w:p w:rsidR="00585B4F" w:rsidRDefault="00585B4F">
          <w:pPr>
            <w:pStyle w:val="8391C955B7CA4F83905416B44F1BCAB7"/>
          </w:pPr>
          <w:r w:rsidRPr="00151341">
            <w:rPr>
              <w:rStyle w:val="PlaceholderText"/>
            </w:rPr>
            <w:t>Click here to enter text.</w:t>
          </w:r>
        </w:p>
      </w:docPartBody>
    </w:docPart>
    <w:docPart>
      <w:docPartPr>
        <w:name w:val="341B8EDE84F1449A8FC7AE3F7AF46218"/>
        <w:category>
          <w:name w:val="General"/>
          <w:gallery w:val="placeholder"/>
        </w:category>
        <w:types>
          <w:type w:val="bbPlcHdr"/>
        </w:types>
        <w:behaviors>
          <w:behavior w:val="content"/>
        </w:behaviors>
        <w:guid w:val="{4AAF9ADD-B68C-4596-9049-E06B4F3D9BF8}"/>
      </w:docPartPr>
      <w:docPartBody>
        <w:p w:rsidR="00585B4F" w:rsidRDefault="00585B4F">
          <w:pPr>
            <w:pStyle w:val="341B8EDE84F1449A8FC7AE3F7AF46218"/>
          </w:pPr>
          <w:r>
            <w:rPr>
              <w:rStyle w:val="PlaceholderText"/>
            </w:rPr>
            <w:t>DATE</w:t>
          </w:r>
        </w:p>
      </w:docPartBody>
    </w:docPart>
    <w:docPart>
      <w:docPartPr>
        <w:name w:val="DCA2F2347B4B48FDA8BEAB728D9CD5E6"/>
        <w:category>
          <w:name w:val="General"/>
          <w:gallery w:val="placeholder"/>
        </w:category>
        <w:types>
          <w:type w:val="bbPlcHdr"/>
        </w:types>
        <w:behaviors>
          <w:behavior w:val="content"/>
        </w:behaviors>
        <w:guid w:val="{AEDAE7D6-AB1D-4E4B-8F5B-292584D0371F}"/>
      </w:docPartPr>
      <w:docPartBody>
        <w:p w:rsidR="00585B4F" w:rsidRDefault="00585B4F">
          <w:pPr>
            <w:pStyle w:val="DCA2F2347B4B48FDA8BEAB728D9CD5E6"/>
          </w:pPr>
          <w:r w:rsidRPr="00151341">
            <w:rPr>
              <w:rStyle w:val="PlaceholderText"/>
            </w:rPr>
            <w:t>Click here to enter text.</w:t>
          </w:r>
        </w:p>
      </w:docPartBody>
    </w:docPart>
    <w:docPart>
      <w:docPartPr>
        <w:name w:val="6FC7E7574A6F4BE79C125617558AF868"/>
        <w:category>
          <w:name w:val="General"/>
          <w:gallery w:val="placeholder"/>
        </w:category>
        <w:types>
          <w:type w:val="bbPlcHdr"/>
        </w:types>
        <w:behaviors>
          <w:behavior w:val="content"/>
        </w:behaviors>
        <w:guid w:val="{511F724B-48FF-48C7-8915-D1375FEB4C0C}"/>
      </w:docPartPr>
      <w:docPartBody>
        <w:p w:rsidR="00585B4F" w:rsidRDefault="00585B4F">
          <w:pPr>
            <w:pStyle w:val="6FC7E7574A6F4BE79C125617558AF868"/>
          </w:pPr>
          <w:r w:rsidRPr="00F605C4">
            <w:rPr>
              <w:rStyle w:val="PlaceholderText"/>
            </w:rPr>
            <w:t>Choose an item.</w:t>
          </w:r>
        </w:p>
      </w:docPartBody>
    </w:docPart>
    <w:docPart>
      <w:docPartPr>
        <w:name w:val="D0486C26C58C4BBDAE235F9D3D8A520C"/>
        <w:category>
          <w:name w:val="General"/>
          <w:gallery w:val="placeholder"/>
        </w:category>
        <w:types>
          <w:type w:val="bbPlcHdr"/>
        </w:types>
        <w:behaviors>
          <w:behavior w:val="content"/>
        </w:behaviors>
        <w:guid w:val="{25B274DE-EBB1-493B-B256-F65B2D36CACE}"/>
      </w:docPartPr>
      <w:docPartBody>
        <w:p w:rsidR="00585B4F" w:rsidRDefault="00585B4F">
          <w:pPr>
            <w:pStyle w:val="D0486C26C58C4BBDAE235F9D3D8A520C"/>
          </w:pPr>
          <w:r w:rsidRPr="00151341">
            <w:rPr>
              <w:rStyle w:val="PlaceholderText"/>
            </w:rPr>
            <w:t>Click here to enter text.</w:t>
          </w:r>
        </w:p>
      </w:docPartBody>
    </w:docPart>
    <w:docPart>
      <w:docPartPr>
        <w:name w:val="655923515F2B4E38887EF8AF1ACC43EA"/>
        <w:category>
          <w:name w:val="General"/>
          <w:gallery w:val="placeholder"/>
        </w:category>
        <w:types>
          <w:type w:val="bbPlcHdr"/>
        </w:types>
        <w:behaviors>
          <w:behavior w:val="content"/>
        </w:behaviors>
        <w:guid w:val="{F194E0B8-832F-4059-B7D6-9C293237C69B}"/>
      </w:docPartPr>
      <w:docPartBody>
        <w:p w:rsidR="00AC08C2" w:rsidRDefault="00585B4F">
          <w:pPr>
            <w:pStyle w:val="655923515F2B4E38887EF8AF1ACC43EA"/>
          </w:pPr>
          <w:r w:rsidRPr="00151341">
            <w:rPr>
              <w:rStyle w:val="PlaceholderText"/>
            </w:rPr>
            <w:t>Click here to enter text.</w:t>
          </w:r>
        </w:p>
      </w:docPartBody>
    </w:docPart>
    <w:docPart>
      <w:docPartPr>
        <w:name w:val="BDAF5F0F60184854A05E6FEC0CCFF3CA"/>
        <w:category>
          <w:name w:val="General"/>
          <w:gallery w:val="placeholder"/>
        </w:category>
        <w:types>
          <w:type w:val="bbPlcHdr"/>
        </w:types>
        <w:behaviors>
          <w:behavior w:val="content"/>
        </w:behaviors>
        <w:guid w:val="{75136BA5-04DA-4C15-B89A-D518BE737527}"/>
      </w:docPartPr>
      <w:docPartBody>
        <w:p w:rsidR="00AC08C2" w:rsidRDefault="00585B4F">
          <w:pPr>
            <w:pStyle w:val="BDAF5F0F60184854A05E6FEC0CCFF3CA"/>
          </w:pPr>
          <w:r w:rsidRPr="00151341">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icrosoft Sans Serif">
    <w:panose1 w:val="020B0604020202020204"/>
    <w:charset w:val="00"/>
    <w:family w:val="swiss"/>
    <w:pitch w:val="variable"/>
    <w:sig w:usb0="E5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5B4F"/>
    <w:rsid w:val="002502C8"/>
    <w:rsid w:val="00585B4F"/>
    <w:rsid w:val="00767C37"/>
    <w:rsid w:val="007A55C0"/>
    <w:rsid w:val="00856B30"/>
    <w:rsid w:val="00A648AA"/>
    <w:rsid w:val="00AB4CCC"/>
    <w:rsid w:val="00AC08C2"/>
    <w:rsid w:val="00B23ABF"/>
    <w:rsid w:val="00B3259C"/>
    <w:rsid w:val="00B93066"/>
    <w:rsid w:val="00C04FA4"/>
    <w:rsid w:val="00C27C5D"/>
    <w:rsid w:val="00C52A2C"/>
    <w:rsid w:val="00DF02D5"/>
    <w:rsid w:val="00EB70BE"/>
    <w:rsid w:val="00FE50B4"/>
  </w:rsids>
  <m:mathPr>
    <m:mathFont m:val="Cambria Math"/>
    <m:brkBin m:val="before"/>
    <m:brkBinSub m:val="--"/>
    <m:smallFrac m:val="0"/>
    <m:dispDef/>
    <m:lMargin m:val="0"/>
    <m:rMargin m:val="0"/>
    <m:defJc m:val="centerGroup"/>
    <m:wrapIndent m:val="1440"/>
    <m:intLim m:val="subSup"/>
    <m:naryLim m:val="undOvr"/>
  </m:mathPr>
  <w:themeFontLang w:val="en-ZA"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ZA" w:eastAsia="en-ZA"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B4CCC"/>
    <w:rPr>
      <w:color w:val="808080"/>
    </w:rPr>
  </w:style>
  <w:style w:type="paragraph" w:customStyle="1" w:styleId="B40C9F9319CE470EB28EAF1526D8B016">
    <w:name w:val="B40C9F9319CE470EB28EAF1526D8B016"/>
  </w:style>
  <w:style w:type="paragraph" w:customStyle="1" w:styleId="D4454AB828724F778271B3A26FBCCE95">
    <w:name w:val="D4454AB828724F778271B3A26FBCCE95"/>
  </w:style>
  <w:style w:type="paragraph" w:customStyle="1" w:styleId="49F8647D3F6D471D85340EFC455F5A72">
    <w:name w:val="49F8647D3F6D471D85340EFC455F5A72"/>
  </w:style>
  <w:style w:type="paragraph" w:customStyle="1" w:styleId="34B0A079DFE5470682A44C49BDDDD39F">
    <w:name w:val="34B0A079DFE5470682A44C49BDDDD39F"/>
  </w:style>
  <w:style w:type="paragraph" w:customStyle="1" w:styleId="8391C955B7CA4F83905416B44F1BCAB7">
    <w:name w:val="8391C955B7CA4F83905416B44F1BCAB7"/>
  </w:style>
  <w:style w:type="paragraph" w:customStyle="1" w:styleId="341B8EDE84F1449A8FC7AE3F7AF46218">
    <w:name w:val="341B8EDE84F1449A8FC7AE3F7AF46218"/>
  </w:style>
  <w:style w:type="paragraph" w:customStyle="1" w:styleId="DCA2F2347B4B48FDA8BEAB728D9CD5E6">
    <w:name w:val="DCA2F2347B4B48FDA8BEAB728D9CD5E6"/>
  </w:style>
  <w:style w:type="paragraph" w:customStyle="1" w:styleId="6FC7E7574A6F4BE79C125617558AF868">
    <w:name w:val="6FC7E7574A6F4BE79C125617558AF868"/>
  </w:style>
  <w:style w:type="paragraph" w:customStyle="1" w:styleId="D0486C26C58C4BBDAE235F9D3D8A520C">
    <w:name w:val="D0486C26C58C4BBDAE235F9D3D8A520C"/>
  </w:style>
  <w:style w:type="paragraph" w:customStyle="1" w:styleId="655923515F2B4E38887EF8AF1ACC43EA">
    <w:name w:val="655923515F2B4E38887EF8AF1ACC43EA"/>
  </w:style>
  <w:style w:type="paragraph" w:customStyle="1" w:styleId="BDAF5F0F60184854A05E6FEC0CCFF3CA">
    <w:name w:val="BDAF5F0F60184854A05E6FEC0CCFF3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EIMS">
      <a:dk1>
        <a:srgbClr val="2D3031"/>
      </a:dk1>
      <a:lt1>
        <a:srgbClr val="97A800"/>
      </a:lt1>
      <a:dk2>
        <a:srgbClr val="496B8E"/>
      </a:dk2>
      <a:lt2>
        <a:srgbClr val="E5AD3C"/>
      </a:lt2>
      <a:accent1>
        <a:srgbClr val="2D3031"/>
      </a:accent1>
      <a:accent2>
        <a:srgbClr val="97A800"/>
      </a:accent2>
      <a:accent3>
        <a:srgbClr val="496B8E"/>
      </a:accent3>
      <a:accent4>
        <a:srgbClr val="E5AD3C"/>
      </a:accent4>
      <a:accent5>
        <a:srgbClr val="2D3031"/>
      </a:accent5>
      <a:accent6>
        <a:srgbClr val="97A800"/>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2D37CC4892DAFD4AAC3E3E065B47548B" ma:contentTypeVersion="22" ma:contentTypeDescription="Create a new document." ma:contentTypeScope="" ma:versionID="81251abd174def6cc67af738e5a644a2">
  <xsd:schema xmlns:xsd="http://www.w3.org/2001/XMLSchema" xmlns:xs="http://www.w3.org/2001/XMLSchema" xmlns:p="http://schemas.microsoft.com/office/2006/metadata/properties" xmlns:ns2="73587b16-67ca-44de-9ee3-310b53d468d1" xmlns:ns3="cd0dae77-b499-4462-8875-e29ea9cc5b22" targetNamespace="http://schemas.microsoft.com/office/2006/metadata/properties" ma:root="true" ma:fieldsID="bd96b8369b5c316db7a5978362e4c6fd" ns2:_="" ns3:_="">
    <xsd:import namespace="73587b16-67ca-44de-9ee3-310b53d468d1"/>
    <xsd:import namespace="cd0dae77-b499-4462-8875-e29ea9cc5b22"/>
    <xsd:element name="properties">
      <xsd:complexType>
        <xsd:sequence>
          <xsd:element name="documentManagement">
            <xsd:complexType>
              <xsd:all>
                <xsd:element ref="ns2:ApproverName" minOccurs="0"/>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_Flow_SignoffStatu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587b16-67ca-44de-9ee3-310b53d468d1" elementFormDefault="qualified">
    <xsd:import namespace="http://schemas.microsoft.com/office/2006/documentManagement/types"/>
    <xsd:import namespace="http://schemas.microsoft.com/office/infopath/2007/PartnerControls"/>
    <xsd:element name="ApproverName" ma:index="2" nillable="true" ma:displayName="Approver Name" ma:format="Dropdown" ma:list="UserInfo" ma:SharePointGroup="0" ma:internalName="Approver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hidden="true" ma:internalName="MediaServiceKeyPoints" ma:readOnly="true">
      <xsd:simpleType>
        <xsd:restriction base="dms:Note"/>
      </xsd:simpleType>
    </xsd:element>
    <xsd:element name="MediaServiceAutoTags" ma:index="12" nillable="true" ma:displayName="Tags" ma:hidden="true" ma:internalName="MediaServiceAutoTags" ma:readOnly="true">
      <xsd:simpleType>
        <xsd:restriction base="dms:Text"/>
      </xsd:simpleType>
    </xsd:element>
    <xsd:element name="MediaServiceOCR" ma:index="13" nillable="true" ma:displayName="Extracted Text" ma:hidden="true" ma:internalName="MediaServiceOCR" ma:readOnly="true">
      <xsd:simpleType>
        <xsd:restriction base="dms:Note"/>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hidden="true" ma:internalName="MediaServiceLocation" ma:readOnly="true">
      <xsd:simpleType>
        <xsd:restriction base="dms:Text"/>
      </xsd:simpleType>
    </xsd:element>
    <xsd:element name="_Flow_SignoffStatus" ma:index="18" nillable="true" ma:displayName="Sign-off status" ma:hidden="true" ma:internalName="Sign_x002d_off_x0020_status" ma:readOnly="false">
      <xsd:simpleType>
        <xsd:restriction base="dms:Text"/>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f56dd6c3-c9cc-4c67-b3f6-a3f9d9f0f19e"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dae77-b499-4462-8875-e29ea9cc5b22" elementFormDefault="qualified">
    <xsd:import namespace="http://schemas.microsoft.com/office/2006/documentManagement/types"/>
    <xsd:import namespace="http://schemas.microsoft.com/office/infopath/2007/PartnerControls"/>
    <xsd:element name="SharedWithUsers" ma:index="20"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hidden="true" ma:internalName="SharedWithDetails" ma:readOnly="true">
      <xsd:simpleType>
        <xsd:restriction base="dms:Note"/>
      </xsd:simpleType>
    </xsd:element>
    <xsd:element name="TaxCatchAll" ma:index="25" nillable="true" ma:displayName="Taxonomy Catch All Column" ma:hidden="true" ma:list="{a09e56fe-f37a-4dec-88b2-d76549f613f8}" ma:internalName="TaxCatchAll" ma:showField="CatchAllData" ma:web="cd0dae77-b499-4462-8875-e29ea9cc5b2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3587b16-67ca-44de-9ee3-310b53d468d1">
      <Terms xmlns="http://schemas.microsoft.com/office/infopath/2007/PartnerControls"/>
    </lcf76f155ced4ddcb4097134ff3c332f>
    <TaxCatchAll xmlns="cd0dae77-b499-4462-8875-e29ea9cc5b22" xsi:nil="true"/>
    <_Flow_SignoffStatus xmlns="73587b16-67ca-44de-9ee3-310b53d468d1" xsi:nil="true"/>
    <ApproverName xmlns="73587b16-67ca-44de-9ee3-310b53d468d1">
      <UserInfo>
        <DisplayName/>
        <AccountId xsi:nil="true"/>
        <AccountType/>
      </UserInfo>
    </ApproverName>
  </documentManagement>
</p:properties>
</file>

<file path=customXml/itemProps1.xml><?xml version="1.0" encoding="utf-8"?>
<ds:datastoreItem xmlns:ds="http://schemas.openxmlformats.org/officeDocument/2006/customXml" ds:itemID="{AFD2BEEA-2926-4137-9D02-A72420F7B5BA}">
  <ds:schemaRefs>
    <ds:schemaRef ds:uri="http://schemas.openxmlformats.org/officeDocument/2006/bibliography"/>
  </ds:schemaRefs>
</ds:datastoreItem>
</file>

<file path=customXml/itemProps2.xml><?xml version="1.0" encoding="utf-8"?>
<ds:datastoreItem xmlns:ds="http://schemas.openxmlformats.org/officeDocument/2006/customXml" ds:itemID="{44DC4FA5-8440-4E34-84FB-F9148D7F49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587b16-67ca-44de-9ee3-310b53d468d1"/>
    <ds:schemaRef ds:uri="cd0dae77-b499-4462-8875-e29ea9cc5b2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FDFF790-2E06-4208-941D-03ED07AC20FA}">
  <ds:schemaRefs>
    <ds:schemaRef ds:uri="http://schemas.microsoft.com/sharepoint/v3/contenttype/forms"/>
  </ds:schemaRefs>
</ds:datastoreItem>
</file>

<file path=customXml/itemProps4.xml><?xml version="1.0" encoding="utf-8"?>
<ds:datastoreItem xmlns:ds="http://schemas.openxmlformats.org/officeDocument/2006/customXml" ds:itemID="{F0D07C65-E92B-4E35-983D-3C12DF8EFE9E}">
  <ds:schemaRefs>
    <ds:schemaRef ds:uri="http://schemas.microsoft.com/office/2006/metadata/properties"/>
    <ds:schemaRef ds:uri="http://schemas.microsoft.com/office/infopath/2007/PartnerControls"/>
    <ds:schemaRef ds:uri="73587b16-67ca-44de-9ee3-310b53d468d1"/>
    <ds:schemaRef ds:uri="cd0dae77-b499-4462-8875-e29ea9cc5b22"/>
  </ds:schemaRefs>
</ds:datastoreItem>
</file>

<file path=docProps/app.xml><?xml version="1.0" encoding="utf-8"?>
<Properties xmlns="http://schemas.openxmlformats.org/officeDocument/2006/extended-properties" xmlns:vt="http://schemas.openxmlformats.org/officeDocument/2006/docPropsVTypes">
  <Template>TEM100_Report Cover_Rev04</Template>
  <TotalTime>117</TotalTime>
  <Pages>16</Pages>
  <Words>2871</Words>
  <Characters>16365</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Alexander Msipa</dc:creator>
  <cp:keywords/>
  <dc:description/>
  <cp:lastModifiedBy>Lucien James</cp:lastModifiedBy>
  <cp:revision>164</cp:revision>
  <dcterms:created xsi:type="dcterms:W3CDTF">2025-04-08T23:31:00Z</dcterms:created>
  <dcterms:modified xsi:type="dcterms:W3CDTF">2025-05-09T11:29:00Z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0x0101002D37CC4892DAFD4AAC3E3E065B47548B</vt:lpwstr>
  </property>
  <property fmtid="{D5CDD505-2E9C-101B-9397-08002B2CF9AE}" pid="3" name="MediaServiceImageTags">
    <vt:lpwstr/>
  </property>
</Properties>
</file>